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F84C" w14:textId="43D2D99B" w:rsidR="003604DF" w:rsidRPr="008D7E08" w:rsidRDefault="00E660F4" w:rsidP="0039186E">
      <w:pPr>
        <w:jc w:val="center"/>
        <w:rPr>
          <w:b/>
          <w:bCs/>
          <w:i/>
          <w:iCs/>
          <w:sz w:val="28"/>
          <w:szCs w:val="28"/>
        </w:rPr>
      </w:pPr>
      <w:r w:rsidRPr="008D7E08">
        <w:rPr>
          <w:b/>
          <w:bCs/>
          <w:i/>
          <w:iCs/>
          <w:sz w:val="28"/>
          <w:szCs w:val="28"/>
        </w:rPr>
        <w:t>Responding to Parent Questions Regarding the Current Formula Shortage</w:t>
      </w:r>
    </w:p>
    <w:p w14:paraId="4D7FF2F1" w14:textId="646A469C" w:rsidR="00E660F4" w:rsidRPr="00D477A0" w:rsidRDefault="0039186E" w:rsidP="00C8267A">
      <w:pPr>
        <w:rPr>
          <w:sz w:val="23"/>
          <w:szCs w:val="23"/>
        </w:rPr>
      </w:pPr>
      <w:r w:rsidRPr="00D477A0">
        <w:rPr>
          <w:sz w:val="23"/>
          <w:szCs w:val="23"/>
        </w:rPr>
        <w:t>This frequently asked questions (FAQ)</w:t>
      </w:r>
      <w:r w:rsidR="00137C46">
        <w:rPr>
          <w:sz w:val="23"/>
          <w:szCs w:val="23"/>
        </w:rPr>
        <w:t xml:space="preserve"> </w:t>
      </w:r>
      <w:r w:rsidR="008D7E08">
        <w:rPr>
          <w:sz w:val="23"/>
          <w:szCs w:val="23"/>
        </w:rPr>
        <w:t xml:space="preserve">document </w:t>
      </w:r>
      <w:r w:rsidR="008D7E08" w:rsidRPr="00D477A0">
        <w:rPr>
          <w:sz w:val="23"/>
          <w:szCs w:val="23"/>
        </w:rPr>
        <w:t>has</w:t>
      </w:r>
      <w:r w:rsidRPr="00D477A0">
        <w:rPr>
          <w:sz w:val="23"/>
          <w:szCs w:val="23"/>
        </w:rPr>
        <w:t xml:space="preserve"> been developed </w:t>
      </w:r>
      <w:r w:rsidR="00D81C03" w:rsidRPr="00D477A0">
        <w:rPr>
          <w:sz w:val="23"/>
          <w:szCs w:val="23"/>
        </w:rPr>
        <w:t>from the</w:t>
      </w:r>
      <w:r w:rsidRPr="00D477A0">
        <w:rPr>
          <w:sz w:val="23"/>
          <w:szCs w:val="23"/>
        </w:rPr>
        <w:t xml:space="preserve"> Georgia Chapter of the American Academy of Pediatrics</w:t>
      </w:r>
      <w:r w:rsidR="00E660F4" w:rsidRPr="00D477A0">
        <w:rPr>
          <w:sz w:val="23"/>
          <w:szCs w:val="23"/>
        </w:rPr>
        <w:t xml:space="preserve"> Breastfeeding Committee </w:t>
      </w:r>
      <w:r w:rsidRPr="00D477A0">
        <w:rPr>
          <w:sz w:val="23"/>
          <w:szCs w:val="23"/>
        </w:rPr>
        <w:t xml:space="preserve">&amp; </w:t>
      </w:r>
      <w:r w:rsidR="00E660F4" w:rsidRPr="00D477A0">
        <w:rPr>
          <w:sz w:val="23"/>
          <w:szCs w:val="23"/>
        </w:rPr>
        <w:t>Committee</w:t>
      </w:r>
      <w:r w:rsidRPr="00D477A0">
        <w:rPr>
          <w:sz w:val="23"/>
          <w:szCs w:val="23"/>
        </w:rPr>
        <w:t xml:space="preserve"> on Nutrition as guidance </w:t>
      </w:r>
      <w:r w:rsidR="00D477A0" w:rsidRPr="00D477A0">
        <w:rPr>
          <w:sz w:val="23"/>
          <w:szCs w:val="23"/>
        </w:rPr>
        <w:t xml:space="preserve">for </w:t>
      </w:r>
      <w:r w:rsidRPr="00D477A0">
        <w:rPr>
          <w:sz w:val="23"/>
          <w:szCs w:val="23"/>
        </w:rPr>
        <w:t xml:space="preserve">pediatricians </w:t>
      </w:r>
      <w:r w:rsidR="00D477A0" w:rsidRPr="00D477A0">
        <w:rPr>
          <w:sz w:val="23"/>
          <w:szCs w:val="23"/>
        </w:rPr>
        <w:t xml:space="preserve">to navigate the current formula shortage. </w:t>
      </w:r>
    </w:p>
    <w:p w14:paraId="6E77235C" w14:textId="77777777" w:rsidR="00F31E48" w:rsidRDefault="00582CE1" w:rsidP="00F31E48">
      <w:pPr>
        <w:rPr>
          <w:sz w:val="23"/>
          <w:szCs w:val="23"/>
        </w:rPr>
      </w:pPr>
      <w:r w:rsidRPr="00D477A0">
        <w:rPr>
          <w:b/>
          <w:bCs/>
          <w:sz w:val="23"/>
          <w:szCs w:val="23"/>
        </w:rPr>
        <w:t>Where can I point parents to general advice from the AAP?</w:t>
      </w:r>
      <w:r w:rsidRPr="00D477A0">
        <w:rPr>
          <w:sz w:val="23"/>
          <w:szCs w:val="23"/>
        </w:rPr>
        <w:t xml:space="preserve"> The AAP’s parent-facing website, </w:t>
      </w:r>
      <w:hyperlink r:id="rId10" w:history="1">
        <w:r w:rsidRPr="00D477A0">
          <w:rPr>
            <w:rStyle w:val="Hyperlink"/>
            <w:sz w:val="23"/>
            <w:szCs w:val="23"/>
          </w:rPr>
          <w:t>HealthyChildren.org</w:t>
        </w:r>
      </w:hyperlink>
      <w:r w:rsidRPr="00D477A0">
        <w:rPr>
          <w:sz w:val="23"/>
          <w:szCs w:val="23"/>
        </w:rPr>
        <w:t xml:space="preserve">, is being updated frequently to provide guidance for families in the article </w:t>
      </w:r>
      <w:hyperlink r:id="rId11" w:history="1">
        <w:r w:rsidRPr="00D477A0">
          <w:rPr>
            <w:rStyle w:val="Hyperlink"/>
            <w:sz w:val="23"/>
            <w:szCs w:val="23"/>
          </w:rPr>
          <w:t>“With the baby formula shortage, what should I do if I can't find any</w:t>
        </w:r>
      </w:hyperlink>
      <w:r w:rsidRPr="00D477A0">
        <w:rPr>
          <w:sz w:val="23"/>
          <w:szCs w:val="23"/>
        </w:rPr>
        <w:t xml:space="preserve">?”  </w:t>
      </w:r>
    </w:p>
    <w:p w14:paraId="29910CD1" w14:textId="77777777" w:rsidR="00F31E48" w:rsidRDefault="00F31E48" w:rsidP="00F31E48">
      <w:pPr>
        <w:spacing w:after="0" w:line="240" w:lineRule="auto"/>
        <w:rPr>
          <w:b/>
          <w:bCs/>
          <w:sz w:val="23"/>
          <w:szCs w:val="23"/>
        </w:rPr>
      </w:pPr>
      <w:r w:rsidRPr="00F31E48">
        <w:rPr>
          <w:b/>
          <w:bCs/>
          <w:sz w:val="23"/>
          <w:szCs w:val="23"/>
        </w:rPr>
        <w:t>What if baby formula is out of stock?</w:t>
      </w:r>
    </w:p>
    <w:p w14:paraId="00C31121" w14:textId="39346199" w:rsidR="00F31E48" w:rsidRPr="00F31E48" w:rsidRDefault="00F31E48" w:rsidP="00F31E48">
      <w:pPr>
        <w:pStyle w:val="ListParagraph"/>
        <w:numPr>
          <w:ilvl w:val="0"/>
          <w:numId w:val="7"/>
        </w:numPr>
        <w:spacing w:after="0" w:line="240" w:lineRule="auto"/>
        <w:rPr>
          <w:sz w:val="23"/>
          <w:szCs w:val="23"/>
        </w:rPr>
      </w:pPr>
      <w:r w:rsidRPr="00F31E48">
        <w:rPr>
          <w:sz w:val="23"/>
          <w:szCs w:val="23"/>
        </w:rPr>
        <w:t>Check smaller stores and drug stores, which may not be out of supply when the bigger stores are.</w:t>
      </w:r>
    </w:p>
    <w:p w14:paraId="0977094F" w14:textId="77777777" w:rsidR="00952A69" w:rsidRPr="00952A69" w:rsidRDefault="00F06B18" w:rsidP="00FE15E4">
      <w:pPr>
        <w:pStyle w:val="ListParagraph"/>
        <w:numPr>
          <w:ilvl w:val="0"/>
          <w:numId w:val="7"/>
        </w:numPr>
        <w:shd w:val="clear" w:color="auto" w:fill="FFFFFF"/>
        <w:spacing w:before="100" w:beforeAutospacing="1" w:after="100" w:afterAutospacing="1" w:line="240" w:lineRule="auto"/>
        <w:textAlignment w:val="baseline"/>
        <w:rPr>
          <w:rFonts w:eastAsia="Times New Roman" w:cstheme="minorHAnsi"/>
          <w:color w:val="0D0D0D"/>
          <w:sz w:val="23"/>
          <w:szCs w:val="23"/>
        </w:rPr>
      </w:pPr>
      <w:r w:rsidRPr="00952A69">
        <w:rPr>
          <w:sz w:val="23"/>
          <w:szCs w:val="23"/>
        </w:rPr>
        <w:t xml:space="preserve">Do not dilute </w:t>
      </w:r>
      <w:r w:rsidR="00952A69" w:rsidRPr="00952A69">
        <w:rPr>
          <w:sz w:val="23"/>
          <w:szCs w:val="23"/>
        </w:rPr>
        <w:t xml:space="preserve">formula. </w:t>
      </w:r>
      <w:r w:rsidRPr="00952A69">
        <w:rPr>
          <w:sz w:val="23"/>
          <w:szCs w:val="23"/>
          <w:shd w:val="clear" w:color="auto" w:fill="FFFFFF"/>
        </w:rPr>
        <w:t xml:space="preserve">Adding extra water to formula can dilute the levels of protein and minerals, and lead to low sodium levels in the blood and other electrolyte disorders that may require </w:t>
      </w:r>
      <w:r w:rsidR="00952A69" w:rsidRPr="00952A69">
        <w:rPr>
          <w:sz w:val="23"/>
          <w:szCs w:val="23"/>
          <w:shd w:val="clear" w:color="auto" w:fill="FFFFFF"/>
        </w:rPr>
        <w:t>hospitalization.</w:t>
      </w:r>
      <w:r w:rsidR="00952A69" w:rsidRPr="00952A69">
        <w:rPr>
          <w:rFonts w:cstheme="minorHAnsi"/>
          <w:sz w:val="23"/>
          <w:szCs w:val="23"/>
        </w:rPr>
        <w:t xml:space="preserve"> </w:t>
      </w:r>
    </w:p>
    <w:p w14:paraId="5835C408" w14:textId="67E2F8FE" w:rsidR="001530BE" w:rsidRPr="001530BE" w:rsidRDefault="00952A69" w:rsidP="00FE15E4">
      <w:pPr>
        <w:pStyle w:val="ListParagraph"/>
        <w:numPr>
          <w:ilvl w:val="0"/>
          <w:numId w:val="7"/>
        </w:numPr>
        <w:shd w:val="clear" w:color="auto" w:fill="FFFFFF"/>
        <w:spacing w:before="100" w:beforeAutospacing="1" w:after="100" w:afterAutospacing="1" w:line="240" w:lineRule="auto"/>
        <w:textAlignment w:val="baseline"/>
        <w:rPr>
          <w:rFonts w:eastAsia="Times New Roman" w:cstheme="minorHAnsi"/>
          <w:color w:val="0D0D0D"/>
          <w:sz w:val="23"/>
          <w:szCs w:val="23"/>
        </w:rPr>
      </w:pPr>
      <w:r w:rsidRPr="00952A69">
        <w:rPr>
          <w:rFonts w:cstheme="minorHAnsi"/>
          <w:sz w:val="23"/>
          <w:szCs w:val="23"/>
        </w:rPr>
        <w:t>Store</w:t>
      </w:r>
      <w:r w:rsidR="00F31E48" w:rsidRPr="00952A69">
        <w:rPr>
          <w:rFonts w:cstheme="minorHAnsi"/>
          <w:sz w:val="23"/>
          <w:szCs w:val="23"/>
        </w:rPr>
        <w:t xml:space="preserve"> brands and generic brands are </w:t>
      </w:r>
      <w:r w:rsidR="001530BE" w:rsidRPr="00952A69">
        <w:rPr>
          <w:rFonts w:cstheme="minorHAnsi"/>
          <w:sz w:val="23"/>
          <w:szCs w:val="23"/>
        </w:rPr>
        <w:t xml:space="preserve">acceptable. Purchase from well-recognized distributors, grocers, and pharmacies rather than individually sold or auction sites. These formulas </w:t>
      </w:r>
      <w:r w:rsidR="001530BE" w:rsidRPr="001530BE">
        <w:rPr>
          <w:rFonts w:eastAsia="Times New Roman" w:cstheme="minorHAnsi"/>
          <w:sz w:val="23"/>
          <w:szCs w:val="23"/>
        </w:rPr>
        <w:t xml:space="preserve">are high-quality, made in the U.S., </w:t>
      </w:r>
      <w:r w:rsidR="001530BE" w:rsidRPr="00952A69">
        <w:rPr>
          <w:rFonts w:eastAsia="Times New Roman" w:cstheme="minorHAnsi"/>
          <w:sz w:val="23"/>
          <w:szCs w:val="23"/>
        </w:rPr>
        <w:t xml:space="preserve">and </w:t>
      </w:r>
      <w:r w:rsidR="001530BE" w:rsidRPr="001530BE">
        <w:rPr>
          <w:rFonts w:eastAsia="Times New Roman" w:cstheme="minorHAnsi"/>
          <w:sz w:val="23"/>
          <w:szCs w:val="23"/>
        </w:rPr>
        <w:t>regulated by the FDA</w:t>
      </w:r>
      <w:r w:rsidR="001530BE" w:rsidRPr="00952A69">
        <w:rPr>
          <w:rFonts w:eastAsia="Times New Roman" w:cstheme="minorHAnsi"/>
          <w:sz w:val="23"/>
          <w:szCs w:val="23"/>
        </w:rPr>
        <w:t>.</w:t>
      </w:r>
      <w:r w:rsidR="001530BE" w:rsidRPr="001530BE">
        <w:rPr>
          <w:rFonts w:eastAsia="Times New Roman" w:cstheme="minorHAnsi"/>
          <w:sz w:val="23"/>
          <w:szCs w:val="23"/>
        </w:rPr>
        <w:t xml:space="preserve"> The major difference </w:t>
      </w:r>
      <w:r w:rsidR="00F06B18" w:rsidRPr="00952A69">
        <w:rPr>
          <w:rFonts w:eastAsia="Times New Roman" w:cstheme="minorHAnsi"/>
          <w:sz w:val="23"/>
          <w:szCs w:val="23"/>
        </w:rPr>
        <w:t xml:space="preserve">between brand name formulas </w:t>
      </w:r>
      <w:r w:rsidR="00F06B18" w:rsidRPr="00952A69">
        <w:rPr>
          <w:rFonts w:eastAsia="Times New Roman" w:cstheme="minorHAnsi"/>
          <w:color w:val="0D0D0D"/>
          <w:sz w:val="23"/>
          <w:szCs w:val="23"/>
        </w:rPr>
        <w:t xml:space="preserve">and </w:t>
      </w:r>
      <w:r w:rsidR="001530BE" w:rsidRPr="001530BE">
        <w:rPr>
          <w:rFonts w:eastAsia="Times New Roman" w:cstheme="minorHAnsi"/>
          <w:color w:val="0D0D0D"/>
          <w:sz w:val="23"/>
          <w:szCs w:val="23"/>
        </w:rPr>
        <w:t xml:space="preserve">store brands </w:t>
      </w:r>
      <w:r w:rsidR="00F06B18" w:rsidRPr="00952A69">
        <w:rPr>
          <w:rFonts w:eastAsia="Times New Roman" w:cstheme="minorHAnsi"/>
          <w:color w:val="0D0D0D"/>
          <w:sz w:val="23"/>
          <w:szCs w:val="23"/>
        </w:rPr>
        <w:t xml:space="preserve">are that store brands </w:t>
      </w:r>
      <w:r w:rsidR="001530BE" w:rsidRPr="001530BE">
        <w:rPr>
          <w:rFonts w:eastAsia="Times New Roman" w:cstheme="minorHAnsi"/>
          <w:color w:val="0D0D0D"/>
          <w:sz w:val="23"/>
          <w:szCs w:val="23"/>
        </w:rPr>
        <w:t xml:space="preserve">don’t market </w:t>
      </w:r>
      <w:r w:rsidR="00F06B18" w:rsidRPr="00952A69">
        <w:rPr>
          <w:rFonts w:eastAsia="Times New Roman" w:cstheme="minorHAnsi"/>
          <w:color w:val="0D0D0D"/>
          <w:sz w:val="23"/>
          <w:szCs w:val="23"/>
        </w:rPr>
        <w:t xml:space="preserve">as much as </w:t>
      </w:r>
      <w:r w:rsidR="001530BE" w:rsidRPr="001530BE">
        <w:rPr>
          <w:rFonts w:eastAsia="Times New Roman" w:cstheme="minorHAnsi"/>
          <w:color w:val="0D0D0D"/>
          <w:sz w:val="23"/>
          <w:szCs w:val="23"/>
        </w:rPr>
        <w:t xml:space="preserve">commercial brands do, and they don’t </w:t>
      </w:r>
      <w:r w:rsidR="00F06B18" w:rsidRPr="00952A69">
        <w:rPr>
          <w:rFonts w:eastAsia="Times New Roman" w:cstheme="minorHAnsi"/>
          <w:color w:val="0D0D0D"/>
          <w:sz w:val="23"/>
          <w:szCs w:val="23"/>
        </w:rPr>
        <w:t xml:space="preserve">usually </w:t>
      </w:r>
      <w:r w:rsidR="001530BE" w:rsidRPr="001530BE">
        <w:rPr>
          <w:rFonts w:eastAsia="Times New Roman" w:cstheme="minorHAnsi"/>
          <w:color w:val="0D0D0D"/>
          <w:sz w:val="23"/>
          <w:szCs w:val="23"/>
        </w:rPr>
        <w:t>make the specialty formulas needed for certain infants’ medical conditions.</w:t>
      </w:r>
    </w:p>
    <w:p w14:paraId="5962006C" w14:textId="70406C2D" w:rsidR="00F31E48" w:rsidRPr="00F31E48" w:rsidRDefault="00F31E48" w:rsidP="00F31E48">
      <w:pPr>
        <w:pStyle w:val="ListParagraph"/>
        <w:numPr>
          <w:ilvl w:val="0"/>
          <w:numId w:val="7"/>
        </w:numPr>
        <w:spacing w:line="240" w:lineRule="auto"/>
        <w:rPr>
          <w:sz w:val="23"/>
          <w:szCs w:val="23"/>
        </w:rPr>
      </w:pPr>
      <w:r w:rsidRPr="00F31E48">
        <w:rPr>
          <w:sz w:val="23"/>
          <w:szCs w:val="23"/>
        </w:rPr>
        <w:t>If you can afford it, buy formula online until store shortages ease. Purchase from well-recognized distributors, grocers, and pharmacies rather than individually sold or auction sites.</w:t>
      </w:r>
    </w:p>
    <w:p w14:paraId="4CE983CE" w14:textId="77777777" w:rsidR="00F31E48" w:rsidRPr="00F31E48" w:rsidRDefault="00F31E48" w:rsidP="00F31E48">
      <w:pPr>
        <w:pStyle w:val="ListParagraph"/>
        <w:numPr>
          <w:ilvl w:val="0"/>
          <w:numId w:val="7"/>
        </w:numPr>
        <w:spacing w:line="240" w:lineRule="auto"/>
        <w:rPr>
          <w:sz w:val="23"/>
          <w:szCs w:val="23"/>
        </w:rPr>
      </w:pPr>
      <w:r w:rsidRPr="00F31E48">
        <w:rPr>
          <w:sz w:val="23"/>
          <w:szCs w:val="23"/>
        </w:rPr>
        <w:t>Check social media groups. There are groups dedicated to infant feeding and formula, and members may have ideas for where to find formula. Make sure to check any advice with your pediatrician.</w:t>
      </w:r>
    </w:p>
    <w:p w14:paraId="7EA0C36B" w14:textId="77777777" w:rsidR="00F31E48" w:rsidRPr="00F31E48" w:rsidRDefault="00F31E48" w:rsidP="00F31E48">
      <w:pPr>
        <w:pStyle w:val="ListParagraph"/>
        <w:numPr>
          <w:ilvl w:val="0"/>
          <w:numId w:val="7"/>
        </w:numPr>
        <w:spacing w:line="240" w:lineRule="auto"/>
        <w:rPr>
          <w:sz w:val="23"/>
          <w:szCs w:val="23"/>
        </w:rPr>
      </w:pPr>
      <w:r w:rsidRPr="00F31E48">
        <w:rPr>
          <w:sz w:val="23"/>
          <w:szCs w:val="23"/>
        </w:rPr>
        <w:t>If you find it in stock, it can be tempting to buy as much formula as possible right now, but the American Academy of Pediatrics (AAP) advises buying no more than a 10-day to 2-week supply of formula to ease shortages.</w:t>
      </w:r>
    </w:p>
    <w:p w14:paraId="63775082" w14:textId="36ACD7CB" w:rsidR="00F31E48" w:rsidRDefault="00F31E48" w:rsidP="00F31E48">
      <w:pPr>
        <w:pStyle w:val="ListParagraph"/>
        <w:numPr>
          <w:ilvl w:val="0"/>
          <w:numId w:val="7"/>
        </w:numPr>
        <w:spacing w:line="240" w:lineRule="auto"/>
        <w:rPr>
          <w:sz w:val="23"/>
          <w:szCs w:val="23"/>
        </w:rPr>
      </w:pPr>
      <w:r w:rsidRPr="00F31E48">
        <w:rPr>
          <w:sz w:val="23"/>
          <w:szCs w:val="23"/>
        </w:rPr>
        <w:t>Call your pediatrician if you cannot find formula you need for your baby. They may have samples in stock, connections to other local organizations or ideas of other places to call, such as your local WIC clinic.</w:t>
      </w:r>
    </w:p>
    <w:p w14:paraId="1FDF5426" w14:textId="55AC01A2" w:rsidR="00952A69" w:rsidRDefault="00952A69" w:rsidP="00952A69">
      <w:pPr>
        <w:pStyle w:val="ListParagraph"/>
        <w:spacing w:line="240" w:lineRule="auto"/>
        <w:rPr>
          <w:sz w:val="23"/>
          <w:szCs w:val="23"/>
        </w:rPr>
      </w:pPr>
    </w:p>
    <w:p w14:paraId="521AB318" w14:textId="4C69A832" w:rsidR="00952A69" w:rsidRPr="00952A69" w:rsidRDefault="00952A69" w:rsidP="00952A69">
      <w:pPr>
        <w:pStyle w:val="ListParagraph"/>
        <w:spacing w:line="240" w:lineRule="auto"/>
        <w:ind w:left="0"/>
        <w:rPr>
          <w:b/>
          <w:bCs/>
          <w:sz w:val="23"/>
          <w:szCs w:val="23"/>
        </w:rPr>
      </w:pPr>
      <w:r>
        <w:rPr>
          <w:b/>
          <w:bCs/>
          <w:sz w:val="23"/>
          <w:szCs w:val="23"/>
        </w:rPr>
        <w:t>Is it safe to make homemade formula?</w:t>
      </w:r>
      <w:r w:rsidRPr="00952A69">
        <w:rPr>
          <w:b/>
          <w:bCs/>
          <w:sz w:val="23"/>
          <w:szCs w:val="23"/>
        </w:rPr>
        <w:t xml:space="preserve"> I've seen a recipe online using evaporated milk that people say was used safely in the 1940s.</w:t>
      </w:r>
    </w:p>
    <w:p w14:paraId="42C776CC" w14:textId="655577AF" w:rsidR="00952A69" w:rsidRDefault="00952A69" w:rsidP="00952A69">
      <w:pPr>
        <w:pStyle w:val="ListParagraph"/>
        <w:spacing w:line="240" w:lineRule="auto"/>
        <w:ind w:left="0"/>
        <w:rPr>
          <w:sz w:val="23"/>
          <w:szCs w:val="23"/>
        </w:rPr>
      </w:pPr>
      <w:r w:rsidRPr="00952A69">
        <w:rPr>
          <w:sz w:val="23"/>
          <w:szCs w:val="23"/>
        </w:rPr>
        <w:t>Homemade baby formula is not recommended. Although homemade formula was used in the past, it also came with many risks to infants. Online recipes for homemade baby formula have significant safety concerns regarding contamination and nutrient concentration. Using homemade baby formula can harm your infant. Some babies have been hospitalized from reported use of homemade formulas.</w:t>
      </w:r>
    </w:p>
    <w:p w14:paraId="0A89ACB5" w14:textId="39AD023E" w:rsidR="004359A9" w:rsidRPr="00D477A0" w:rsidRDefault="00DD2121" w:rsidP="004359A9">
      <w:pPr>
        <w:pStyle w:val="xmsonormal"/>
        <w:rPr>
          <w:sz w:val="23"/>
          <w:szCs w:val="23"/>
        </w:rPr>
      </w:pPr>
      <w:r w:rsidRPr="00D477A0">
        <w:rPr>
          <w:b/>
          <w:bCs/>
          <w:sz w:val="23"/>
          <w:szCs w:val="23"/>
        </w:rPr>
        <w:t>How is WIC address</w:t>
      </w:r>
      <w:r w:rsidR="00170303">
        <w:rPr>
          <w:b/>
          <w:bCs/>
          <w:sz w:val="23"/>
          <w:szCs w:val="23"/>
        </w:rPr>
        <w:t>ing</w:t>
      </w:r>
      <w:r w:rsidRPr="00D477A0">
        <w:rPr>
          <w:b/>
          <w:bCs/>
          <w:sz w:val="23"/>
          <w:szCs w:val="23"/>
        </w:rPr>
        <w:t xml:space="preserve"> the shortage</w:t>
      </w:r>
      <w:r w:rsidR="0039186E" w:rsidRPr="00D477A0">
        <w:rPr>
          <w:b/>
          <w:bCs/>
          <w:sz w:val="23"/>
          <w:szCs w:val="23"/>
        </w:rPr>
        <w:t xml:space="preserve">? </w:t>
      </w:r>
      <w:r w:rsidR="004359A9" w:rsidRPr="00D477A0">
        <w:rPr>
          <w:sz w:val="23"/>
          <w:szCs w:val="23"/>
        </w:rPr>
        <w:t xml:space="preserve">As of today, we are aware of the following </w:t>
      </w:r>
      <w:r w:rsidR="00582CE1" w:rsidRPr="00D477A0">
        <w:rPr>
          <w:sz w:val="23"/>
          <w:szCs w:val="23"/>
        </w:rPr>
        <w:t xml:space="preserve">USDA waivers that Georgia </w:t>
      </w:r>
      <w:r w:rsidR="004359A9" w:rsidRPr="00D477A0">
        <w:rPr>
          <w:sz w:val="23"/>
          <w:szCs w:val="23"/>
        </w:rPr>
        <w:t>h</w:t>
      </w:r>
      <w:r w:rsidR="00582CE1" w:rsidRPr="00D477A0">
        <w:rPr>
          <w:sz w:val="23"/>
          <w:szCs w:val="23"/>
        </w:rPr>
        <w:t xml:space="preserve">as had </w:t>
      </w:r>
      <w:r w:rsidR="004359A9" w:rsidRPr="00D477A0">
        <w:rPr>
          <w:sz w:val="23"/>
          <w:szCs w:val="23"/>
        </w:rPr>
        <w:t xml:space="preserve">approved: </w:t>
      </w:r>
    </w:p>
    <w:p w14:paraId="76E3B66C" w14:textId="5B46610D" w:rsidR="004359A9" w:rsidRPr="00D477A0" w:rsidRDefault="004359A9" w:rsidP="002866A5">
      <w:pPr>
        <w:pStyle w:val="xmsonormal"/>
        <w:numPr>
          <w:ilvl w:val="0"/>
          <w:numId w:val="6"/>
        </w:numPr>
        <w:rPr>
          <w:sz w:val="23"/>
          <w:szCs w:val="23"/>
        </w:rPr>
      </w:pPr>
      <w:r w:rsidRPr="00D477A0">
        <w:rPr>
          <w:sz w:val="23"/>
          <w:szCs w:val="23"/>
        </w:rPr>
        <w:lastRenderedPageBreak/>
        <w:t>Vendor Exchanges</w:t>
      </w:r>
      <w:r w:rsidR="00582CE1" w:rsidRPr="00D477A0">
        <w:rPr>
          <w:sz w:val="23"/>
          <w:szCs w:val="23"/>
        </w:rPr>
        <w:t>-</w:t>
      </w:r>
      <w:r w:rsidRPr="00D477A0">
        <w:rPr>
          <w:sz w:val="23"/>
          <w:szCs w:val="23"/>
        </w:rPr>
        <w:t xml:space="preserve"> Allows stores to exchange recalled formula purchased with WIC benefits. </w:t>
      </w:r>
    </w:p>
    <w:p w14:paraId="6B3C84D0" w14:textId="39001AEE" w:rsidR="004359A9" w:rsidRPr="00D477A0" w:rsidRDefault="004359A9" w:rsidP="002866A5">
      <w:pPr>
        <w:pStyle w:val="xmsonormal"/>
        <w:numPr>
          <w:ilvl w:val="0"/>
          <w:numId w:val="6"/>
        </w:numPr>
        <w:rPr>
          <w:sz w:val="23"/>
          <w:szCs w:val="23"/>
        </w:rPr>
      </w:pPr>
      <w:r w:rsidRPr="00D477A0">
        <w:rPr>
          <w:sz w:val="23"/>
          <w:szCs w:val="23"/>
        </w:rPr>
        <w:t>Maximum Monthly Allowance: Allows participants to receive alternate container sizes -- including those that are bigger than usual and different forms, like ready to feed.</w:t>
      </w:r>
    </w:p>
    <w:p w14:paraId="0BE2C636" w14:textId="77777777" w:rsidR="00D477A0" w:rsidRPr="00D477A0" w:rsidRDefault="00D477A0" w:rsidP="004359A9">
      <w:pPr>
        <w:pStyle w:val="xmsonormal"/>
        <w:rPr>
          <w:sz w:val="23"/>
          <w:szCs w:val="23"/>
        </w:rPr>
      </w:pPr>
    </w:p>
    <w:p w14:paraId="1569F444" w14:textId="29A693FC" w:rsidR="00DD2121" w:rsidRPr="00D477A0" w:rsidRDefault="00DD2121" w:rsidP="004359A9">
      <w:pPr>
        <w:pStyle w:val="xmsonormal"/>
        <w:rPr>
          <w:sz w:val="23"/>
          <w:szCs w:val="23"/>
        </w:rPr>
      </w:pPr>
      <w:r w:rsidRPr="00D477A0">
        <w:rPr>
          <w:sz w:val="23"/>
          <w:szCs w:val="23"/>
        </w:rPr>
        <w:t xml:space="preserve">Georgia WIC is taking steps to support families with identifying availability of formula, including requesting flexibility from the USDA on current medical documentation requirements for special formulas. Leaders from Georgia WIC and the Georgia WIC Medical Advisory Committee met to discuss a request waiver to USDA to provide flexibility on current medical documentation requirements for special formulas. Currently, USDA requires medical documentation to request specific names of formula for medically indicated conditions.  Our Medical Advisory Committee has requested multiple similar formulas to be permitted on the documentation form in the event the first choice of formula is not available. It is our hope that this this will minimize the </w:t>
      </w:r>
      <w:r w:rsidR="00D477A0" w:rsidRPr="00D477A0">
        <w:rPr>
          <w:sz w:val="23"/>
          <w:szCs w:val="23"/>
        </w:rPr>
        <w:t>number</w:t>
      </w:r>
      <w:r w:rsidRPr="00D477A0">
        <w:rPr>
          <w:sz w:val="23"/>
          <w:szCs w:val="23"/>
        </w:rPr>
        <w:t xml:space="preserve"> of visits to the pediatrician’s office, the WIC office, and multiple stores. Additionally, we requested the addition of store brand formulas to add more choices. This request is currently </w:t>
      </w:r>
      <w:r w:rsidR="00D477A0" w:rsidRPr="00D477A0">
        <w:rPr>
          <w:sz w:val="23"/>
          <w:szCs w:val="23"/>
        </w:rPr>
        <w:t>pending,</w:t>
      </w:r>
      <w:r w:rsidRPr="00D477A0">
        <w:rPr>
          <w:sz w:val="23"/>
          <w:szCs w:val="23"/>
        </w:rPr>
        <w:t xml:space="preserve"> and an update will be provided when available.  The North American Society For Pediatric Gastroenterology, Hepatology &amp; Nutrition, has created a resource to help identify </w:t>
      </w:r>
      <w:hyperlink r:id="rId12" w:history="1">
        <w:r w:rsidRPr="00D477A0">
          <w:rPr>
            <w:rStyle w:val="Hyperlink"/>
            <w:sz w:val="23"/>
            <w:szCs w:val="23"/>
          </w:rPr>
          <w:t>alternative special formulas</w:t>
        </w:r>
      </w:hyperlink>
      <w:r w:rsidRPr="00D477A0">
        <w:rPr>
          <w:sz w:val="23"/>
          <w:szCs w:val="23"/>
        </w:rPr>
        <w:t xml:space="preserve"> for your patients.</w:t>
      </w:r>
    </w:p>
    <w:p w14:paraId="00EC8841" w14:textId="77777777" w:rsidR="00DD2121" w:rsidRPr="00D477A0" w:rsidRDefault="00DD2121" w:rsidP="00DD2121">
      <w:pPr>
        <w:pStyle w:val="xmsonormal"/>
        <w:rPr>
          <w:sz w:val="23"/>
          <w:szCs w:val="23"/>
        </w:rPr>
      </w:pPr>
    </w:p>
    <w:p w14:paraId="2AEDD584" w14:textId="76880595" w:rsidR="00DD2121" w:rsidRPr="00D477A0" w:rsidRDefault="008C6B06" w:rsidP="00DD2121">
      <w:pPr>
        <w:pStyle w:val="xmsonormal"/>
        <w:rPr>
          <w:rFonts w:asciiTheme="minorHAnsi" w:hAnsiTheme="minorHAnsi" w:cstheme="minorBidi"/>
          <w:sz w:val="23"/>
          <w:szCs w:val="23"/>
        </w:rPr>
      </w:pPr>
      <w:r w:rsidRPr="00D477A0">
        <w:rPr>
          <w:b/>
          <w:bCs/>
          <w:sz w:val="23"/>
          <w:szCs w:val="23"/>
        </w:rPr>
        <w:t>How can the WIC Program support families during the shortage?</w:t>
      </w:r>
      <w:r w:rsidRPr="00D477A0">
        <w:rPr>
          <w:sz w:val="23"/>
          <w:szCs w:val="23"/>
        </w:rPr>
        <w:t xml:space="preserve"> </w:t>
      </w:r>
      <w:r w:rsidR="00BF3C22" w:rsidRPr="00D477A0">
        <w:rPr>
          <w:sz w:val="23"/>
          <w:szCs w:val="23"/>
        </w:rPr>
        <w:t>WIC-</w:t>
      </w:r>
      <w:hyperlink r:id="rId13" w:history="1">
        <w:r w:rsidR="00BF3C22" w:rsidRPr="00D477A0">
          <w:rPr>
            <w:rStyle w:val="Hyperlink"/>
            <w:sz w:val="23"/>
            <w:szCs w:val="23"/>
          </w:rPr>
          <w:t>eligible</w:t>
        </w:r>
      </w:hyperlink>
      <w:r w:rsidR="00BF3C22" w:rsidRPr="00D477A0">
        <w:rPr>
          <w:sz w:val="23"/>
          <w:szCs w:val="23"/>
        </w:rPr>
        <w:t xml:space="preserve"> families ar</w:t>
      </w:r>
      <w:r w:rsidR="000530E0" w:rsidRPr="00D477A0">
        <w:rPr>
          <w:sz w:val="23"/>
          <w:szCs w:val="23"/>
        </w:rPr>
        <w:t xml:space="preserve">e encouraged to contact </w:t>
      </w:r>
      <w:r w:rsidR="00582CE1" w:rsidRPr="00D477A0">
        <w:rPr>
          <w:sz w:val="23"/>
          <w:szCs w:val="23"/>
        </w:rPr>
        <w:t xml:space="preserve">and </w:t>
      </w:r>
      <w:r w:rsidR="000530E0" w:rsidRPr="00D477A0">
        <w:rPr>
          <w:sz w:val="23"/>
          <w:szCs w:val="23"/>
        </w:rPr>
        <w:t xml:space="preserve"> continue to work with th</w:t>
      </w:r>
      <w:r w:rsidR="00BF3C22" w:rsidRPr="00D477A0">
        <w:rPr>
          <w:sz w:val="23"/>
          <w:szCs w:val="23"/>
        </w:rPr>
        <w:t>ei</w:t>
      </w:r>
      <w:r w:rsidR="000530E0" w:rsidRPr="00D477A0">
        <w:rPr>
          <w:sz w:val="23"/>
          <w:szCs w:val="23"/>
        </w:rPr>
        <w:t xml:space="preserve">r </w:t>
      </w:r>
      <w:hyperlink r:id="rId14" w:history="1">
        <w:r w:rsidR="000530E0" w:rsidRPr="00D477A0">
          <w:rPr>
            <w:rStyle w:val="Hyperlink"/>
            <w:sz w:val="23"/>
            <w:szCs w:val="23"/>
          </w:rPr>
          <w:t>local WIC office</w:t>
        </w:r>
      </w:hyperlink>
      <w:r w:rsidR="000530E0" w:rsidRPr="00D477A0">
        <w:rPr>
          <w:sz w:val="23"/>
          <w:szCs w:val="23"/>
        </w:rPr>
        <w:t xml:space="preserve"> for</w:t>
      </w:r>
      <w:r w:rsidR="007164A3" w:rsidRPr="00D477A0">
        <w:rPr>
          <w:sz w:val="23"/>
          <w:szCs w:val="23"/>
        </w:rPr>
        <w:t xml:space="preserve"> </w:t>
      </w:r>
      <w:hyperlink r:id="rId15" w:history="1">
        <w:r w:rsidR="007164A3" w:rsidRPr="00D477A0">
          <w:rPr>
            <w:rStyle w:val="Hyperlink"/>
            <w:sz w:val="23"/>
            <w:szCs w:val="23"/>
          </w:rPr>
          <w:t>breastfeeding education and support,</w:t>
        </w:r>
      </w:hyperlink>
      <w:r w:rsidR="007164A3" w:rsidRPr="00D477A0">
        <w:rPr>
          <w:sz w:val="23"/>
          <w:szCs w:val="23"/>
        </w:rPr>
        <w:t xml:space="preserve"> and </w:t>
      </w:r>
      <w:hyperlink r:id="rId16" w:history="1">
        <w:r w:rsidR="007164A3" w:rsidRPr="00D477A0">
          <w:rPr>
            <w:rStyle w:val="Hyperlink"/>
            <w:sz w:val="23"/>
            <w:szCs w:val="23"/>
          </w:rPr>
          <w:t>access to breast pumps</w:t>
        </w:r>
      </w:hyperlink>
      <w:r w:rsidR="00434203" w:rsidRPr="00D477A0">
        <w:rPr>
          <w:sz w:val="23"/>
          <w:szCs w:val="23"/>
        </w:rPr>
        <w:t xml:space="preserve"> as breastfeeding remains as a safest choice for feeding. </w:t>
      </w:r>
      <w:r w:rsidR="001D6DDA" w:rsidRPr="00D477A0">
        <w:rPr>
          <w:sz w:val="23"/>
          <w:szCs w:val="23"/>
        </w:rPr>
        <w:t xml:space="preserve">WIC will continue to work with families to provide appropriate formula options.  </w:t>
      </w:r>
      <w:r w:rsidR="00DD2121" w:rsidRPr="00D477A0">
        <w:rPr>
          <w:sz w:val="23"/>
          <w:szCs w:val="23"/>
        </w:rPr>
        <w:t>Click here for answers to “</w:t>
      </w:r>
      <w:hyperlink r:id="rId17" w:history="1">
        <w:r w:rsidR="00DD2121" w:rsidRPr="00D477A0">
          <w:rPr>
            <w:rStyle w:val="Hyperlink"/>
            <w:sz w:val="23"/>
            <w:szCs w:val="23"/>
          </w:rPr>
          <w:t>frequently asked questions</w:t>
        </w:r>
      </w:hyperlink>
      <w:r w:rsidR="00DD2121" w:rsidRPr="00D477A0">
        <w:rPr>
          <w:sz w:val="23"/>
          <w:szCs w:val="23"/>
        </w:rPr>
        <w:t>” to help</w:t>
      </w:r>
      <w:r w:rsidR="003F2D5A" w:rsidRPr="00D477A0">
        <w:rPr>
          <w:sz w:val="23"/>
          <w:szCs w:val="23"/>
        </w:rPr>
        <w:t xml:space="preserve"> </w:t>
      </w:r>
      <w:r w:rsidR="00DD2121" w:rsidRPr="00D477A0">
        <w:rPr>
          <w:sz w:val="23"/>
          <w:szCs w:val="23"/>
        </w:rPr>
        <w:t>families that have redeemed vouchers for formula included in the recall</w:t>
      </w:r>
      <w:r w:rsidR="00D477A0" w:rsidRPr="00D477A0">
        <w:rPr>
          <w:sz w:val="23"/>
          <w:szCs w:val="23"/>
        </w:rPr>
        <w:t>.</w:t>
      </w:r>
    </w:p>
    <w:p w14:paraId="61DF806C" w14:textId="6E427FF4" w:rsidR="00DD2121" w:rsidRPr="00D477A0" w:rsidRDefault="00B65C83" w:rsidP="002866A5">
      <w:pPr>
        <w:pStyle w:val="xmsonormal"/>
        <w:rPr>
          <w:sz w:val="23"/>
          <w:szCs w:val="23"/>
        </w:rPr>
      </w:pPr>
      <w:r w:rsidRPr="00D477A0">
        <w:rPr>
          <w:sz w:val="23"/>
          <w:szCs w:val="23"/>
        </w:rPr>
        <w:t xml:space="preserve"> </w:t>
      </w:r>
    </w:p>
    <w:p w14:paraId="4C898C60" w14:textId="19B8CEBA" w:rsidR="00DD2121" w:rsidRPr="00D477A0" w:rsidRDefault="00DD2121" w:rsidP="00DD2121">
      <w:pPr>
        <w:rPr>
          <w:sz w:val="23"/>
          <w:szCs w:val="23"/>
        </w:rPr>
      </w:pPr>
      <w:r w:rsidRPr="00D477A0">
        <w:rPr>
          <w:b/>
          <w:bCs/>
          <w:sz w:val="23"/>
          <w:szCs w:val="23"/>
        </w:rPr>
        <w:t>What do I say to a parent who says they are getting human milk from other parents, or online</w:t>
      </w:r>
      <w:r w:rsidRPr="00D477A0">
        <w:rPr>
          <w:sz w:val="23"/>
          <w:szCs w:val="23"/>
        </w:rPr>
        <w:t xml:space="preserve">? Whether parents are mentioning it or not, many are considering peer-to-peer milk sharing, either as a donor or as a recipient. While there are inherent risks to any feeding choice, the </w:t>
      </w:r>
      <w:hyperlink r:id="rId18" w:history="1">
        <w:r w:rsidRPr="00D477A0">
          <w:rPr>
            <w:rStyle w:val="Hyperlink"/>
            <w:sz w:val="23"/>
            <w:szCs w:val="23"/>
          </w:rPr>
          <w:t>risks of peer-to-peer milk sharing can be mitigated</w:t>
        </w:r>
      </w:hyperlink>
      <w:r w:rsidRPr="00D477A0">
        <w:rPr>
          <w:sz w:val="23"/>
          <w:szCs w:val="23"/>
        </w:rPr>
        <w:t xml:space="preserve"> by advising potential donors or recipients to make an informed choice, screen donors, understand safe milk collection and handling, and consider home pasteurization. The Academy of Breastfeeding Medicine has guidance in their 2017 position statement </w:t>
      </w:r>
      <w:hyperlink r:id="rId19" w:history="1">
        <w:r w:rsidRPr="00D477A0">
          <w:rPr>
            <w:rStyle w:val="Hyperlink"/>
            <w:i/>
            <w:iCs/>
            <w:sz w:val="23"/>
            <w:szCs w:val="23"/>
          </w:rPr>
          <w:t>Informal Breast Milk Sharing for the Term Healthy Infant</w:t>
        </w:r>
      </w:hyperlink>
      <w:r w:rsidRPr="00D477A0">
        <w:rPr>
          <w:sz w:val="23"/>
          <w:szCs w:val="23"/>
        </w:rPr>
        <w:t xml:space="preserve">. </w:t>
      </w:r>
    </w:p>
    <w:p w14:paraId="76138379" w14:textId="0833A636" w:rsidR="00DD2121" w:rsidRPr="00D477A0" w:rsidRDefault="00DD2121" w:rsidP="00DD2121">
      <w:pPr>
        <w:rPr>
          <w:sz w:val="23"/>
          <w:szCs w:val="23"/>
        </w:rPr>
      </w:pPr>
      <w:r w:rsidRPr="00D477A0">
        <w:rPr>
          <w:b/>
          <w:bCs/>
          <w:sz w:val="23"/>
          <w:szCs w:val="23"/>
        </w:rPr>
        <w:t>How can we support continued breastfeeding</w:t>
      </w:r>
      <w:r w:rsidRPr="00D477A0">
        <w:rPr>
          <w:sz w:val="23"/>
          <w:szCs w:val="23"/>
        </w:rPr>
        <w:t xml:space="preserve">?   Chapter members and their staff are invited to access the EPIC Breastfeeding Program’s free on-demand library of recorded webinars here (link) The pandemic affected access to traditional avenues of breastfeeding education and support, which in turn has contributed to higher rates of supplementation with formula or early weaning. Connect your patients to local breastfeeding support by using </w:t>
      </w:r>
      <w:hyperlink r:id="rId20" w:history="1">
        <w:r w:rsidRPr="00D477A0">
          <w:rPr>
            <w:rStyle w:val="Hyperlink"/>
            <w:sz w:val="23"/>
            <w:szCs w:val="23"/>
          </w:rPr>
          <w:t>www.zipmilk.org</w:t>
        </w:r>
      </w:hyperlink>
      <w:r w:rsidRPr="00D477A0">
        <w:rPr>
          <w:sz w:val="23"/>
          <w:szCs w:val="23"/>
        </w:rPr>
        <w:t xml:space="preserve"> and/or hire or establish a relationship with a </w:t>
      </w:r>
      <w:hyperlink r:id="rId21" w:history="1">
        <w:r w:rsidRPr="00D477A0">
          <w:rPr>
            <w:rStyle w:val="Hyperlink"/>
            <w:sz w:val="23"/>
            <w:szCs w:val="23"/>
          </w:rPr>
          <w:t>local lactation consultant</w:t>
        </w:r>
      </w:hyperlink>
      <w:r w:rsidRPr="00D477A0">
        <w:rPr>
          <w:sz w:val="23"/>
          <w:szCs w:val="23"/>
        </w:rPr>
        <w:t xml:space="preserve">.  Mothers seeking to increase milk production or </w:t>
      </w:r>
      <w:proofErr w:type="spellStart"/>
      <w:r w:rsidRPr="00D477A0">
        <w:rPr>
          <w:sz w:val="23"/>
          <w:szCs w:val="23"/>
        </w:rPr>
        <w:t>relactate</w:t>
      </w:r>
      <w:proofErr w:type="spellEnd"/>
      <w:r w:rsidRPr="00D477A0">
        <w:rPr>
          <w:sz w:val="23"/>
          <w:szCs w:val="23"/>
        </w:rPr>
        <w:t xml:space="preserve"> may need guidance from an IBCLC or breastfeeding medicine physician.  Families should be encouraged to work closely with their pediatrician when reducing amounts of formula offered while working to increase milk production or </w:t>
      </w:r>
      <w:proofErr w:type="spellStart"/>
      <w:r w:rsidRPr="00D477A0">
        <w:rPr>
          <w:sz w:val="23"/>
          <w:szCs w:val="23"/>
        </w:rPr>
        <w:t>relactating</w:t>
      </w:r>
      <w:proofErr w:type="spellEnd"/>
      <w:r w:rsidRPr="00D477A0">
        <w:rPr>
          <w:sz w:val="23"/>
          <w:szCs w:val="23"/>
        </w:rPr>
        <w:t xml:space="preserve"> to ensure their baby is being adequately fed and growing well.  </w:t>
      </w:r>
    </w:p>
    <w:p w14:paraId="3DD88746" w14:textId="5D0E4FC0" w:rsidR="00BD66BC" w:rsidRPr="00D477A0" w:rsidRDefault="00BD66BC" w:rsidP="00DD2121">
      <w:pPr>
        <w:rPr>
          <w:sz w:val="23"/>
          <w:szCs w:val="23"/>
        </w:rPr>
      </w:pPr>
      <w:r w:rsidRPr="00D477A0">
        <w:rPr>
          <w:b/>
          <w:bCs/>
          <w:sz w:val="23"/>
          <w:szCs w:val="23"/>
        </w:rPr>
        <w:lastRenderedPageBreak/>
        <w:t xml:space="preserve">How should I advise parents asking about </w:t>
      </w:r>
      <w:proofErr w:type="spellStart"/>
      <w:r w:rsidRPr="00D477A0">
        <w:rPr>
          <w:b/>
          <w:bCs/>
          <w:sz w:val="23"/>
          <w:szCs w:val="23"/>
        </w:rPr>
        <w:t>relactation</w:t>
      </w:r>
      <w:proofErr w:type="spellEnd"/>
      <w:r w:rsidRPr="00D477A0">
        <w:rPr>
          <w:b/>
          <w:bCs/>
          <w:sz w:val="23"/>
          <w:szCs w:val="23"/>
        </w:rPr>
        <w:t>?</w:t>
      </w:r>
      <w:r w:rsidRPr="00D477A0">
        <w:rPr>
          <w:sz w:val="23"/>
          <w:szCs w:val="23"/>
        </w:rPr>
        <w:t xml:space="preserve"> </w:t>
      </w:r>
      <w:r w:rsidR="00255194" w:rsidRPr="00D477A0">
        <w:rPr>
          <w:sz w:val="23"/>
          <w:szCs w:val="23"/>
        </w:rPr>
        <w:t xml:space="preserve">This process can vary widely and is not a quick fix, but parents deserve to have this question taken seriously.  </w:t>
      </w:r>
      <w:r w:rsidR="00A91AEE" w:rsidRPr="00D477A0">
        <w:rPr>
          <w:sz w:val="23"/>
          <w:szCs w:val="23"/>
        </w:rPr>
        <w:t>Success will often be related to how recently the parent was pregnant or lactating</w:t>
      </w:r>
      <w:r w:rsidR="00EE2C80" w:rsidRPr="00D477A0">
        <w:rPr>
          <w:sz w:val="23"/>
          <w:szCs w:val="23"/>
        </w:rPr>
        <w:t xml:space="preserve"> and how much time, energy and other resources can be dedicated to the process of </w:t>
      </w:r>
      <w:proofErr w:type="spellStart"/>
      <w:r w:rsidR="00EE2C80" w:rsidRPr="00D477A0">
        <w:rPr>
          <w:sz w:val="23"/>
          <w:szCs w:val="23"/>
        </w:rPr>
        <w:t>relactation</w:t>
      </w:r>
      <w:proofErr w:type="spellEnd"/>
      <w:r w:rsidR="00EE2C80" w:rsidRPr="00D477A0">
        <w:rPr>
          <w:sz w:val="23"/>
          <w:szCs w:val="23"/>
        </w:rPr>
        <w:t>.  Refer parents to a skilled IBCLC or Breastfeeding Medicine physician using www.zipmilk.org</w:t>
      </w:r>
      <w:r w:rsidR="00D00B6C" w:rsidRPr="00D477A0">
        <w:rPr>
          <w:sz w:val="23"/>
          <w:szCs w:val="23"/>
        </w:rPr>
        <w:t>.</w:t>
      </w:r>
    </w:p>
    <w:p w14:paraId="1A880B5E" w14:textId="2981F21E" w:rsidR="00EC56F3" w:rsidRPr="00D477A0" w:rsidRDefault="003B29EC" w:rsidP="00C8267A">
      <w:pPr>
        <w:rPr>
          <w:b/>
          <w:bCs/>
          <w:sz w:val="23"/>
          <w:szCs w:val="23"/>
        </w:rPr>
      </w:pPr>
      <w:r w:rsidRPr="00D477A0">
        <w:rPr>
          <w:b/>
          <w:bCs/>
          <w:sz w:val="23"/>
          <w:szCs w:val="23"/>
        </w:rPr>
        <w:t>What can I tell families that are relying on specialized formulas</w:t>
      </w:r>
      <w:r w:rsidR="003F2D5A" w:rsidRPr="00D477A0">
        <w:rPr>
          <w:b/>
          <w:bCs/>
          <w:sz w:val="23"/>
          <w:szCs w:val="23"/>
        </w:rPr>
        <w:t>,</w:t>
      </w:r>
      <w:r w:rsidRPr="00D477A0">
        <w:rPr>
          <w:b/>
          <w:bCs/>
          <w:sz w:val="23"/>
          <w:szCs w:val="23"/>
        </w:rPr>
        <w:t xml:space="preserve"> such as extensively hydrolyzed or elemental formulas</w:t>
      </w:r>
      <w:r w:rsidR="003F2D5A" w:rsidRPr="00D477A0">
        <w:rPr>
          <w:b/>
          <w:bCs/>
          <w:sz w:val="23"/>
          <w:szCs w:val="23"/>
        </w:rPr>
        <w:t>,</w:t>
      </w:r>
      <w:r w:rsidRPr="00D477A0">
        <w:rPr>
          <w:b/>
          <w:bCs/>
          <w:sz w:val="23"/>
          <w:szCs w:val="23"/>
        </w:rPr>
        <w:t xml:space="preserve"> and they are not able to find any in stores?</w:t>
      </w:r>
    </w:p>
    <w:p w14:paraId="656DC285" w14:textId="640A445A" w:rsidR="003B29EC" w:rsidRPr="00D477A0" w:rsidRDefault="003B29EC" w:rsidP="00DD2121">
      <w:pPr>
        <w:rPr>
          <w:sz w:val="23"/>
          <w:szCs w:val="23"/>
        </w:rPr>
      </w:pPr>
      <w:r w:rsidRPr="00D477A0">
        <w:rPr>
          <w:sz w:val="23"/>
          <w:szCs w:val="23"/>
        </w:rPr>
        <w:t xml:space="preserve">Many infants require specialized formulas for milk protein intolerance.  Please remember that frequently infants will outgrow these diagnoses before age one.  If an infant is around 6 months of age or </w:t>
      </w:r>
      <w:r w:rsidR="003F2D5A" w:rsidRPr="00D477A0">
        <w:rPr>
          <w:sz w:val="23"/>
          <w:szCs w:val="23"/>
        </w:rPr>
        <w:t>older,</w:t>
      </w:r>
      <w:r w:rsidRPr="00D477A0">
        <w:rPr>
          <w:sz w:val="23"/>
          <w:szCs w:val="23"/>
        </w:rPr>
        <w:t xml:space="preserve"> they may have already outgrown the problem and may </w:t>
      </w:r>
      <w:r w:rsidR="003F2D5A" w:rsidRPr="00D477A0">
        <w:rPr>
          <w:sz w:val="23"/>
          <w:szCs w:val="23"/>
        </w:rPr>
        <w:t>tolerate</w:t>
      </w:r>
      <w:r w:rsidRPr="00D477A0">
        <w:rPr>
          <w:sz w:val="23"/>
          <w:szCs w:val="23"/>
        </w:rPr>
        <w:t xml:space="preserve"> a regular infant formula that is typically easier to find in stores. It’s reasonable for families to try a small amount of regular formula or trial other forms of dairy to check for tolerance.</w:t>
      </w:r>
    </w:p>
    <w:p w14:paraId="6499A811" w14:textId="44AC5185" w:rsidR="003B29EC" w:rsidRPr="00D477A0" w:rsidRDefault="003B29EC" w:rsidP="00DD2121">
      <w:pPr>
        <w:rPr>
          <w:sz w:val="23"/>
          <w:szCs w:val="23"/>
        </w:rPr>
      </w:pPr>
      <w:r w:rsidRPr="00D477A0">
        <w:rPr>
          <w:sz w:val="23"/>
          <w:szCs w:val="23"/>
        </w:rPr>
        <w:t xml:space="preserve">If you feel the infant still requires a specialized formula, try other brands with </w:t>
      </w:r>
      <w:r w:rsidR="0068797E" w:rsidRPr="00D477A0">
        <w:rPr>
          <w:sz w:val="23"/>
          <w:szCs w:val="23"/>
        </w:rPr>
        <w:t xml:space="preserve">a </w:t>
      </w:r>
      <w:proofErr w:type="gramStart"/>
      <w:r w:rsidRPr="00D477A0">
        <w:rPr>
          <w:sz w:val="23"/>
          <w:szCs w:val="23"/>
        </w:rPr>
        <w:t>similar products</w:t>
      </w:r>
      <w:proofErr w:type="gramEnd"/>
      <w:r w:rsidR="0095637C" w:rsidRPr="00D477A0">
        <w:rPr>
          <w:sz w:val="23"/>
          <w:szCs w:val="23"/>
        </w:rPr>
        <w:t xml:space="preserve"> </w:t>
      </w:r>
      <w:r w:rsidR="00D477A0" w:rsidRPr="00D477A0">
        <w:rPr>
          <w:sz w:val="23"/>
          <w:szCs w:val="23"/>
        </w:rPr>
        <w:t>for extensively</w:t>
      </w:r>
      <w:r w:rsidR="0068797E" w:rsidRPr="00D477A0">
        <w:rPr>
          <w:sz w:val="23"/>
          <w:szCs w:val="23"/>
        </w:rPr>
        <w:t xml:space="preserve"> hydrolyzed or elemental formulas.  Additionally, families should be encouraged to check in smaller stores in addition to larger and </w:t>
      </w:r>
      <w:r w:rsidR="003F2D5A" w:rsidRPr="00D477A0">
        <w:rPr>
          <w:sz w:val="23"/>
          <w:szCs w:val="23"/>
        </w:rPr>
        <w:t>look to reputable</w:t>
      </w:r>
      <w:r w:rsidR="0068797E" w:rsidRPr="00D477A0">
        <w:rPr>
          <w:sz w:val="23"/>
          <w:szCs w:val="23"/>
        </w:rPr>
        <w:t xml:space="preserve"> online </w:t>
      </w:r>
      <w:r w:rsidR="003F2D5A" w:rsidRPr="00D477A0">
        <w:rPr>
          <w:sz w:val="23"/>
          <w:szCs w:val="23"/>
        </w:rPr>
        <w:t xml:space="preserve">retailers </w:t>
      </w:r>
      <w:r w:rsidR="0068797E" w:rsidRPr="00D477A0">
        <w:rPr>
          <w:sz w:val="23"/>
          <w:szCs w:val="23"/>
        </w:rPr>
        <w:t>to</w:t>
      </w:r>
      <w:r w:rsidR="003F2D5A" w:rsidRPr="00D477A0">
        <w:rPr>
          <w:sz w:val="23"/>
          <w:szCs w:val="23"/>
        </w:rPr>
        <w:t xml:space="preserve"> </w:t>
      </w:r>
      <w:r w:rsidR="0068797E" w:rsidRPr="00D477A0">
        <w:rPr>
          <w:sz w:val="23"/>
          <w:szCs w:val="23"/>
        </w:rPr>
        <w:t xml:space="preserve">find formula. </w:t>
      </w:r>
    </w:p>
    <w:p w14:paraId="77DD2CFB" w14:textId="5F20C8A7" w:rsidR="0068797E" w:rsidRPr="00D477A0" w:rsidRDefault="0068797E" w:rsidP="00DD2121">
      <w:pPr>
        <w:rPr>
          <w:sz w:val="23"/>
          <w:szCs w:val="23"/>
        </w:rPr>
      </w:pPr>
      <w:r w:rsidRPr="00D477A0">
        <w:rPr>
          <w:sz w:val="23"/>
          <w:szCs w:val="23"/>
        </w:rPr>
        <w:t>Formula should not be attempted to be made at home</w:t>
      </w:r>
      <w:r w:rsidR="0095637C" w:rsidRPr="00D477A0">
        <w:rPr>
          <w:sz w:val="23"/>
          <w:szCs w:val="23"/>
        </w:rPr>
        <w:t xml:space="preserve"> and it should not be diluted</w:t>
      </w:r>
      <w:r w:rsidRPr="00D477A0">
        <w:rPr>
          <w:sz w:val="23"/>
          <w:szCs w:val="23"/>
        </w:rPr>
        <w:t xml:space="preserve">. </w:t>
      </w:r>
    </w:p>
    <w:p w14:paraId="17EF4191" w14:textId="77777777" w:rsidR="00D477A0" w:rsidRPr="00D477A0" w:rsidRDefault="00794E72" w:rsidP="00C8267A">
      <w:pPr>
        <w:rPr>
          <w:sz w:val="23"/>
          <w:szCs w:val="23"/>
        </w:rPr>
      </w:pPr>
      <w:r w:rsidRPr="00D477A0">
        <w:rPr>
          <w:sz w:val="23"/>
          <w:szCs w:val="23"/>
        </w:rPr>
        <w:t>Still have questions, or want to know more about what to tell your patients?</w:t>
      </w:r>
    </w:p>
    <w:p w14:paraId="6E5CDB5B" w14:textId="50B32513" w:rsidR="00B4184C" w:rsidRPr="00D477A0" w:rsidRDefault="00794E72" w:rsidP="00C8267A">
      <w:pPr>
        <w:rPr>
          <w:sz w:val="23"/>
          <w:szCs w:val="23"/>
        </w:rPr>
      </w:pPr>
      <w:r w:rsidRPr="00D477A0">
        <w:rPr>
          <w:sz w:val="23"/>
          <w:szCs w:val="23"/>
        </w:rPr>
        <w:t>Please contact:</w:t>
      </w:r>
    </w:p>
    <w:p w14:paraId="12DCAB8C" w14:textId="77777777" w:rsidR="00D477A0" w:rsidRPr="00D477A0" w:rsidRDefault="00D477A0" w:rsidP="00D477A0">
      <w:pPr>
        <w:spacing w:after="0" w:line="240" w:lineRule="auto"/>
        <w:rPr>
          <w:sz w:val="23"/>
          <w:szCs w:val="23"/>
        </w:rPr>
      </w:pPr>
      <w:r w:rsidRPr="00D477A0">
        <w:rPr>
          <w:sz w:val="23"/>
          <w:szCs w:val="23"/>
        </w:rPr>
        <w:t>Kylia Crane, RDN, LD</w:t>
      </w:r>
    </w:p>
    <w:p w14:paraId="36ADE65D" w14:textId="77777777" w:rsidR="00D477A0" w:rsidRPr="00D477A0" w:rsidRDefault="00D477A0" w:rsidP="00D477A0">
      <w:pPr>
        <w:spacing w:after="0" w:line="240" w:lineRule="auto"/>
        <w:rPr>
          <w:sz w:val="23"/>
          <w:szCs w:val="23"/>
        </w:rPr>
      </w:pPr>
      <w:r w:rsidRPr="00D477A0">
        <w:rPr>
          <w:sz w:val="23"/>
          <w:szCs w:val="23"/>
        </w:rPr>
        <w:t>Nutrition Coordinator</w:t>
      </w:r>
    </w:p>
    <w:p w14:paraId="486B42B8" w14:textId="77777777" w:rsidR="00D477A0" w:rsidRPr="00D477A0" w:rsidRDefault="00D477A0" w:rsidP="00D477A0">
      <w:pPr>
        <w:spacing w:after="0" w:line="240" w:lineRule="auto"/>
        <w:rPr>
          <w:sz w:val="23"/>
          <w:szCs w:val="23"/>
        </w:rPr>
      </w:pPr>
      <w:r w:rsidRPr="00D477A0">
        <w:rPr>
          <w:sz w:val="23"/>
          <w:szCs w:val="23"/>
        </w:rPr>
        <w:t>Georgia Chapter, American Academy of Pediatrics</w:t>
      </w:r>
    </w:p>
    <w:p w14:paraId="55EB6AE1" w14:textId="77777777" w:rsidR="00D477A0" w:rsidRPr="00D477A0" w:rsidRDefault="00DE0FF6" w:rsidP="00D477A0">
      <w:pPr>
        <w:spacing w:after="0" w:line="240" w:lineRule="auto"/>
        <w:rPr>
          <w:sz w:val="23"/>
          <w:szCs w:val="23"/>
        </w:rPr>
      </w:pPr>
      <w:hyperlink r:id="rId22" w:history="1">
        <w:r w:rsidR="00D477A0" w:rsidRPr="00D477A0">
          <w:rPr>
            <w:rStyle w:val="Hyperlink"/>
            <w:sz w:val="23"/>
            <w:szCs w:val="23"/>
          </w:rPr>
          <w:t>kcrane@gaaap.org</w:t>
        </w:r>
      </w:hyperlink>
    </w:p>
    <w:p w14:paraId="43701201" w14:textId="77777777" w:rsidR="00D477A0" w:rsidRPr="00D477A0" w:rsidRDefault="00D477A0" w:rsidP="00D477A0">
      <w:pPr>
        <w:spacing w:after="0" w:line="240" w:lineRule="auto"/>
        <w:rPr>
          <w:sz w:val="23"/>
          <w:szCs w:val="23"/>
        </w:rPr>
      </w:pPr>
    </w:p>
    <w:p w14:paraId="3D6F8927" w14:textId="77777777" w:rsidR="00D477A0" w:rsidRPr="00D477A0" w:rsidRDefault="00D477A0" w:rsidP="00D477A0">
      <w:pPr>
        <w:spacing w:after="0" w:line="240" w:lineRule="auto"/>
        <w:rPr>
          <w:sz w:val="23"/>
          <w:szCs w:val="23"/>
        </w:rPr>
      </w:pPr>
      <w:r w:rsidRPr="00D477A0">
        <w:rPr>
          <w:sz w:val="23"/>
          <w:szCs w:val="23"/>
        </w:rPr>
        <w:t>Claire Eden, BA, IBCLC, Licensed LC</w:t>
      </w:r>
    </w:p>
    <w:p w14:paraId="7AED805F" w14:textId="77777777" w:rsidR="00D477A0" w:rsidRPr="00D477A0" w:rsidRDefault="00D477A0" w:rsidP="00D477A0">
      <w:pPr>
        <w:spacing w:after="0" w:line="240" w:lineRule="auto"/>
        <w:rPr>
          <w:sz w:val="23"/>
          <w:szCs w:val="23"/>
        </w:rPr>
      </w:pPr>
      <w:r w:rsidRPr="00D477A0">
        <w:rPr>
          <w:sz w:val="23"/>
          <w:szCs w:val="23"/>
        </w:rPr>
        <w:t xml:space="preserve">Director, EPIC Breastfeeding Program </w:t>
      </w:r>
      <w:r w:rsidRPr="00D477A0">
        <w:rPr>
          <w:sz w:val="23"/>
          <w:szCs w:val="23"/>
        </w:rPr>
        <w:br/>
        <w:t>Georgia Chapter, American Academy of Pediatrics</w:t>
      </w:r>
    </w:p>
    <w:p w14:paraId="0462A93D" w14:textId="77777777" w:rsidR="00D477A0" w:rsidRPr="00D477A0" w:rsidRDefault="00DE0FF6" w:rsidP="00D477A0">
      <w:pPr>
        <w:spacing w:after="0" w:line="240" w:lineRule="auto"/>
        <w:rPr>
          <w:sz w:val="23"/>
          <w:szCs w:val="23"/>
        </w:rPr>
      </w:pPr>
      <w:hyperlink r:id="rId23" w:history="1">
        <w:r w:rsidR="00D477A0" w:rsidRPr="00D477A0">
          <w:rPr>
            <w:rStyle w:val="Hyperlink"/>
            <w:sz w:val="23"/>
            <w:szCs w:val="23"/>
          </w:rPr>
          <w:t>ceden@gaaap.org</w:t>
        </w:r>
      </w:hyperlink>
    </w:p>
    <w:p w14:paraId="738A11E0" w14:textId="77777777" w:rsidR="00D477A0" w:rsidRDefault="00D477A0" w:rsidP="00C8267A">
      <w:pPr>
        <w:rPr>
          <w:sz w:val="24"/>
          <w:szCs w:val="24"/>
        </w:rPr>
      </w:pPr>
    </w:p>
    <w:sectPr w:rsidR="00D477A0">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643F" w14:textId="77777777" w:rsidR="00E84A1B" w:rsidRDefault="00E84A1B" w:rsidP="008D7E08">
      <w:pPr>
        <w:spacing w:after="0" w:line="240" w:lineRule="auto"/>
      </w:pPr>
      <w:r>
        <w:separator/>
      </w:r>
    </w:p>
  </w:endnote>
  <w:endnote w:type="continuationSeparator" w:id="0">
    <w:p w14:paraId="22F40EDB" w14:textId="77777777" w:rsidR="00E84A1B" w:rsidRDefault="00E84A1B" w:rsidP="008D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2908" w14:textId="045871CE" w:rsidR="008D7E08" w:rsidRDefault="008D7E08" w:rsidP="008D7E08">
    <w:pPr>
      <w:pStyle w:val="Footer"/>
      <w:jc w:val="right"/>
    </w:pPr>
    <w:r>
      <w:t>May 2</w:t>
    </w:r>
    <w:r w:rsidR="00170303">
      <w:t>3</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D3C9" w14:textId="77777777" w:rsidR="00E84A1B" w:rsidRDefault="00E84A1B" w:rsidP="008D7E08">
      <w:pPr>
        <w:spacing w:after="0" w:line="240" w:lineRule="auto"/>
      </w:pPr>
      <w:r>
        <w:separator/>
      </w:r>
    </w:p>
  </w:footnote>
  <w:footnote w:type="continuationSeparator" w:id="0">
    <w:p w14:paraId="427DDC6E" w14:textId="77777777" w:rsidR="00E84A1B" w:rsidRDefault="00E84A1B" w:rsidP="008D7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71B" w14:textId="09E633C7" w:rsidR="00170303" w:rsidRDefault="00170303">
    <w:pPr>
      <w:pStyle w:val="Header"/>
    </w:pPr>
    <w:r>
      <w:rPr>
        <w:b/>
        <w:bCs/>
        <w:i/>
        <w:iCs/>
        <w:noProof/>
        <w:sz w:val="28"/>
        <w:szCs w:val="28"/>
      </w:rPr>
      <w:drawing>
        <wp:inline distT="0" distB="0" distL="0" distR="0" wp14:anchorId="06424E04" wp14:editId="38B7A6FA">
          <wp:extent cx="2368165" cy="59055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1971" cy="591499"/>
                  </a:xfrm>
                  <a:prstGeom prst="rect">
                    <a:avLst/>
                  </a:prstGeom>
                </pic:spPr>
              </pic:pic>
            </a:graphicData>
          </a:graphic>
        </wp:inline>
      </w:drawing>
    </w:r>
  </w:p>
  <w:p w14:paraId="47FD038E" w14:textId="77777777" w:rsidR="00170303" w:rsidRDefault="00170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426C"/>
    <w:multiLevelType w:val="multilevel"/>
    <w:tmpl w:val="DEDAF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40851"/>
    <w:multiLevelType w:val="hybridMultilevel"/>
    <w:tmpl w:val="98486F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36F05B33"/>
    <w:multiLevelType w:val="hybridMultilevel"/>
    <w:tmpl w:val="59F81A34"/>
    <w:lvl w:ilvl="0" w:tplc="618CA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02B6A"/>
    <w:multiLevelType w:val="hybridMultilevel"/>
    <w:tmpl w:val="8EDABB08"/>
    <w:lvl w:ilvl="0" w:tplc="92CE8192">
      <w:start w:val="1"/>
      <w:numFmt w:val="bullet"/>
      <w:lvlText w:val="•"/>
      <w:lvlJc w:val="left"/>
      <w:pPr>
        <w:tabs>
          <w:tab w:val="num" w:pos="720"/>
        </w:tabs>
        <w:ind w:left="720" w:hanging="360"/>
      </w:pPr>
      <w:rPr>
        <w:rFonts w:ascii="Arial" w:hAnsi="Arial" w:cs="Times New Roman" w:hint="default"/>
      </w:rPr>
    </w:lvl>
    <w:lvl w:ilvl="1" w:tplc="44F03F9A">
      <w:start w:val="1"/>
      <w:numFmt w:val="bullet"/>
      <w:lvlText w:val="•"/>
      <w:lvlJc w:val="left"/>
      <w:pPr>
        <w:tabs>
          <w:tab w:val="num" w:pos="1440"/>
        </w:tabs>
        <w:ind w:left="1440" w:hanging="360"/>
      </w:pPr>
      <w:rPr>
        <w:rFonts w:ascii="Arial" w:hAnsi="Arial" w:cs="Times New Roman" w:hint="default"/>
      </w:rPr>
    </w:lvl>
    <w:lvl w:ilvl="2" w:tplc="533A2DE4">
      <w:start w:val="1"/>
      <w:numFmt w:val="bullet"/>
      <w:lvlText w:val="•"/>
      <w:lvlJc w:val="left"/>
      <w:pPr>
        <w:tabs>
          <w:tab w:val="num" w:pos="2160"/>
        </w:tabs>
        <w:ind w:left="2160" w:hanging="360"/>
      </w:pPr>
      <w:rPr>
        <w:rFonts w:ascii="Arial" w:hAnsi="Arial" w:cs="Times New Roman" w:hint="default"/>
      </w:rPr>
    </w:lvl>
    <w:lvl w:ilvl="3" w:tplc="0398175E">
      <w:start w:val="1"/>
      <w:numFmt w:val="bullet"/>
      <w:lvlText w:val="•"/>
      <w:lvlJc w:val="left"/>
      <w:pPr>
        <w:tabs>
          <w:tab w:val="num" w:pos="2880"/>
        </w:tabs>
        <w:ind w:left="2880" w:hanging="360"/>
      </w:pPr>
      <w:rPr>
        <w:rFonts w:ascii="Arial" w:hAnsi="Arial" w:cs="Times New Roman" w:hint="default"/>
      </w:rPr>
    </w:lvl>
    <w:lvl w:ilvl="4" w:tplc="EB189358">
      <w:start w:val="1"/>
      <w:numFmt w:val="bullet"/>
      <w:lvlText w:val="•"/>
      <w:lvlJc w:val="left"/>
      <w:pPr>
        <w:tabs>
          <w:tab w:val="num" w:pos="3600"/>
        </w:tabs>
        <w:ind w:left="3600" w:hanging="360"/>
      </w:pPr>
      <w:rPr>
        <w:rFonts w:ascii="Arial" w:hAnsi="Arial" w:cs="Times New Roman" w:hint="default"/>
      </w:rPr>
    </w:lvl>
    <w:lvl w:ilvl="5" w:tplc="3698B3EC">
      <w:start w:val="1"/>
      <w:numFmt w:val="bullet"/>
      <w:lvlText w:val="•"/>
      <w:lvlJc w:val="left"/>
      <w:pPr>
        <w:tabs>
          <w:tab w:val="num" w:pos="4320"/>
        </w:tabs>
        <w:ind w:left="4320" w:hanging="360"/>
      </w:pPr>
      <w:rPr>
        <w:rFonts w:ascii="Arial" w:hAnsi="Arial" w:cs="Times New Roman" w:hint="default"/>
      </w:rPr>
    </w:lvl>
    <w:lvl w:ilvl="6" w:tplc="D77C567A">
      <w:start w:val="1"/>
      <w:numFmt w:val="bullet"/>
      <w:lvlText w:val="•"/>
      <w:lvlJc w:val="left"/>
      <w:pPr>
        <w:tabs>
          <w:tab w:val="num" w:pos="5040"/>
        </w:tabs>
        <w:ind w:left="5040" w:hanging="360"/>
      </w:pPr>
      <w:rPr>
        <w:rFonts w:ascii="Arial" w:hAnsi="Arial" w:cs="Times New Roman" w:hint="default"/>
      </w:rPr>
    </w:lvl>
    <w:lvl w:ilvl="7" w:tplc="F0EAD2EC">
      <w:start w:val="1"/>
      <w:numFmt w:val="bullet"/>
      <w:lvlText w:val="•"/>
      <w:lvlJc w:val="left"/>
      <w:pPr>
        <w:tabs>
          <w:tab w:val="num" w:pos="5760"/>
        </w:tabs>
        <w:ind w:left="5760" w:hanging="360"/>
      </w:pPr>
      <w:rPr>
        <w:rFonts w:ascii="Arial" w:hAnsi="Arial" w:cs="Times New Roman" w:hint="default"/>
      </w:rPr>
    </w:lvl>
    <w:lvl w:ilvl="8" w:tplc="576C2ED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24F64A0"/>
    <w:multiLevelType w:val="hybridMultilevel"/>
    <w:tmpl w:val="36D6FB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5BBF0401"/>
    <w:multiLevelType w:val="hybridMultilevel"/>
    <w:tmpl w:val="ABA0BB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E1ED3"/>
    <w:multiLevelType w:val="hybridMultilevel"/>
    <w:tmpl w:val="9DB6C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1085957">
    <w:abstractNumId w:val="3"/>
  </w:num>
  <w:num w:numId="2" w16cid:durableId="2039349430">
    <w:abstractNumId w:val="0"/>
  </w:num>
  <w:num w:numId="3" w16cid:durableId="1444307040">
    <w:abstractNumId w:val="2"/>
  </w:num>
  <w:num w:numId="4" w16cid:durableId="1037924810">
    <w:abstractNumId w:val="4"/>
  </w:num>
  <w:num w:numId="5" w16cid:durableId="1525820542">
    <w:abstractNumId w:val="1"/>
  </w:num>
  <w:num w:numId="6" w16cid:durableId="1732192671">
    <w:abstractNumId w:val="6"/>
  </w:num>
  <w:num w:numId="7" w16cid:durableId="1789548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F4"/>
    <w:rsid w:val="000530E0"/>
    <w:rsid w:val="00067A79"/>
    <w:rsid w:val="000801C3"/>
    <w:rsid w:val="0008069C"/>
    <w:rsid w:val="000A3A6E"/>
    <w:rsid w:val="000D50DB"/>
    <w:rsid w:val="001352F9"/>
    <w:rsid w:val="00137C46"/>
    <w:rsid w:val="001530BE"/>
    <w:rsid w:val="00170303"/>
    <w:rsid w:val="001D6DDA"/>
    <w:rsid w:val="001F6322"/>
    <w:rsid w:val="002055AD"/>
    <w:rsid w:val="00255194"/>
    <w:rsid w:val="002866A5"/>
    <w:rsid w:val="00294077"/>
    <w:rsid w:val="002A03E9"/>
    <w:rsid w:val="002D500E"/>
    <w:rsid w:val="002D694D"/>
    <w:rsid w:val="00305BAC"/>
    <w:rsid w:val="00345663"/>
    <w:rsid w:val="00357BC7"/>
    <w:rsid w:val="003604DF"/>
    <w:rsid w:val="0039186E"/>
    <w:rsid w:val="003B06A0"/>
    <w:rsid w:val="003B29EC"/>
    <w:rsid w:val="003F0184"/>
    <w:rsid w:val="003F2D5A"/>
    <w:rsid w:val="00434203"/>
    <w:rsid w:val="004359A9"/>
    <w:rsid w:val="00436495"/>
    <w:rsid w:val="0044728E"/>
    <w:rsid w:val="004478B7"/>
    <w:rsid w:val="00490A33"/>
    <w:rsid w:val="00492CB4"/>
    <w:rsid w:val="00566BE0"/>
    <w:rsid w:val="00582CE1"/>
    <w:rsid w:val="005A36B0"/>
    <w:rsid w:val="005A6D7A"/>
    <w:rsid w:val="00622928"/>
    <w:rsid w:val="00622FC9"/>
    <w:rsid w:val="006515D0"/>
    <w:rsid w:val="00655DE8"/>
    <w:rsid w:val="0068797E"/>
    <w:rsid w:val="006A6AA2"/>
    <w:rsid w:val="006B25B4"/>
    <w:rsid w:val="007164A3"/>
    <w:rsid w:val="00771B42"/>
    <w:rsid w:val="00780F32"/>
    <w:rsid w:val="00794E72"/>
    <w:rsid w:val="008209AF"/>
    <w:rsid w:val="00871576"/>
    <w:rsid w:val="00872FB0"/>
    <w:rsid w:val="00882697"/>
    <w:rsid w:val="008A3A9F"/>
    <w:rsid w:val="008B512E"/>
    <w:rsid w:val="008C6B06"/>
    <w:rsid w:val="008D7E08"/>
    <w:rsid w:val="008E39CD"/>
    <w:rsid w:val="00952A69"/>
    <w:rsid w:val="0095637C"/>
    <w:rsid w:val="00970678"/>
    <w:rsid w:val="00990DE8"/>
    <w:rsid w:val="009B2957"/>
    <w:rsid w:val="009B5603"/>
    <w:rsid w:val="009E3FB2"/>
    <w:rsid w:val="00A13A1B"/>
    <w:rsid w:val="00A65DC9"/>
    <w:rsid w:val="00A91AEE"/>
    <w:rsid w:val="00AB1919"/>
    <w:rsid w:val="00AE05CB"/>
    <w:rsid w:val="00B34C72"/>
    <w:rsid w:val="00B40FF0"/>
    <w:rsid w:val="00B4184C"/>
    <w:rsid w:val="00B65C83"/>
    <w:rsid w:val="00B80B0C"/>
    <w:rsid w:val="00B93BDA"/>
    <w:rsid w:val="00BD1451"/>
    <w:rsid w:val="00BD66BC"/>
    <w:rsid w:val="00BF3C22"/>
    <w:rsid w:val="00C011F4"/>
    <w:rsid w:val="00C110CB"/>
    <w:rsid w:val="00C35C5B"/>
    <w:rsid w:val="00C435C6"/>
    <w:rsid w:val="00C71F41"/>
    <w:rsid w:val="00C8267A"/>
    <w:rsid w:val="00C90B40"/>
    <w:rsid w:val="00CB5C6E"/>
    <w:rsid w:val="00CB64F3"/>
    <w:rsid w:val="00CC3773"/>
    <w:rsid w:val="00CC6A06"/>
    <w:rsid w:val="00D00B6C"/>
    <w:rsid w:val="00D12DC6"/>
    <w:rsid w:val="00D22B3D"/>
    <w:rsid w:val="00D477A0"/>
    <w:rsid w:val="00D631CA"/>
    <w:rsid w:val="00D81C03"/>
    <w:rsid w:val="00D87201"/>
    <w:rsid w:val="00D922B9"/>
    <w:rsid w:val="00DB3BB7"/>
    <w:rsid w:val="00DD2121"/>
    <w:rsid w:val="00DE0FF6"/>
    <w:rsid w:val="00E608F7"/>
    <w:rsid w:val="00E65938"/>
    <w:rsid w:val="00E660F4"/>
    <w:rsid w:val="00E84A1B"/>
    <w:rsid w:val="00E856D8"/>
    <w:rsid w:val="00EC56F3"/>
    <w:rsid w:val="00EE2C80"/>
    <w:rsid w:val="00F06272"/>
    <w:rsid w:val="00F06B18"/>
    <w:rsid w:val="00F073B1"/>
    <w:rsid w:val="00F31E48"/>
    <w:rsid w:val="00F400CF"/>
    <w:rsid w:val="00F56021"/>
    <w:rsid w:val="00F7224D"/>
    <w:rsid w:val="00FA4521"/>
    <w:rsid w:val="00FB3F76"/>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043B"/>
  <w15:chartTrackingRefBased/>
  <w15:docId w15:val="{05BEF35E-77A9-48EC-83BA-852D8847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2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A9F"/>
    <w:rPr>
      <w:color w:val="0000FF"/>
      <w:u w:val="single"/>
    </w:rPr>
  </w:style>
  <w:style w:type="character" w:styleId="UnresolvedMention">
    <w:name w:val="Unresolved Mention"/>
    <w:basedOn w:val="DefaultParagraphFont"/>
    <w:uiPriority w:val="99"/>
    <w:semiHidden/>
    <w:unhideWhenUsed/>
    <w:rsid w:val="009B5603"/>
    <w:rPr>
      <w:color w:val="605E5C"/>
      <w:shd w:val="clear" w:color="auto" w:fill="E1DFDD"/>
    </w:rPr>
  </w:style>
  <w:style w:type="character" w:customStyle="1" w:styleId="Heading1Char">
    <w:name w:val="Heading 1 Char"/>
    <w:basedOn w:val="DefaultParagraphFont"/>
    <w:link w:val="Heading1"/>
    <w:uiPriority w:val="9"/>
    <w:rsid w:val="00EC56F3"/>
    <w:rPr>
      <w:rFonts w:ascii="Times New Roman" w:eastAsia="Times New Roman" w:hAnsi="Times New Roman" w:cs="Times New Roman"/>
      <w:b/>
      <w:bCs/>
      <w:kern w:val="36"/>
      <w:sz w:val="48"/>
      <w:szCs w:val="48"/>
    </w:rPr>
  </w:style>
  <w:style w:type="paragraph" w:customStyle="1" w:styleId="trt0xe">
    <w:name w:val="trt0xe"/>
    <w:basedOn w:val="Normal"/>
    <w:rsid w:val="00FB3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56021"/>
    <w:pPr>
      <w:spacing w:after="0" w:line="240" w:lineRule="auto"/>
    </w:pPr>
    <w:rPr>
      <w:rFonts w:ascii="Calibri" w:hAnsi="Calibri" w:cs="Calibri"/>
    </w:rPr>
  </w:style>
  <w:style w:type="paragraph" w:styleId="Revision">
    <w:name w:val="Revision"/>
    <w:hidden/>
    <w:uiPriority w:val="99"/>
    <w:semiHidden/>
    <w:rsid w:val="001D6DDA"/>
    <w:pPr>
      <w:spacing w:after="0" w:line="240" w:lineRule="auto"/>
    </w:pPr>
  </w:style>
  <w:style w:type="character" w:styleId="FollowedHyperlink">
    <w:name w:val="FollowedHyperlink"/>
    <w:basedOn w:val="DefaultParagraphFont"/>
    <w:uiPriority w:val="99"/>
    <w:semiHidden/>
    <w:unhideWhenUsed/>
    <w:rsid w:val="001D6DDA"/>
    <w:rPr>
      <w:color w:val="954F72" w:themeColor="followedHyperlink"/>
      <w:u w:val="single"/>
    </w:rPr>
  </w:style>
  <w:style w:type="character" w:styleId="CommentReference">
    <w:name w:val="annotation reference"/>
    <w:basedOn w:val="DefaultParagraphFont"/>
    <w:uiPriority w:val="99"/>
    <w:semiHidden/>
    <w:unhideWhenUsed/>
    <w:rsid w:val="00882697"/>
    <w:rPr>
      <w:sz w:val="16"/>
      <w:szCs w:val="16"/>
    </w:rPr>
  </w:style>
  <w:style w:type="paragraph" w:styleId="CommentText">
    <w:name w:val="annotation text"/>
    <w:basedOn w:val="Normal"/>
    <w:link w:val="CommentTextChar"/>
    <w:uiPriority w:val="99"/>
    <w:semiHidden/>
    <w:unhideWhenUsed/>
    <w:rsid w:val="00882697"/>
    <w:pPr>
      <w:spacing w:line="240" w:lineRule="auto"/>
    </w:pPr>
    <w:rPr>
      <w:sz w:val="20"/>
      <w:szCs w:val="20"/>
    </w:rPr>
  </w:style>
  <w:style w:type="character" w:customStyle="1" w:styleId="CommentTextChar">
    <w:name w:val="Comment Text Char"/>
    <w:basedOn w:val="DefaultParagraphFont"/>
    <w:link w:val="CommentText"/>
    <w:uiPriority w:val="99"/>
    <w:semiHidden/>
    <w:rsid w:val="00882697"/>
    <w:rPr>
      <w:sz w:val="20"/>
      <w:szCs w:val="20"/>
    </w:rPr>
  </w:style>
  <w:style w:type="paragraph" w:styleId="CommentSubject">
    <w:name w:val="annotation subject"/>
    <w:basedOn w:val="CommentText"/>
    <w:next w:val="CommentText"/>
    <w:link w:val="CommentSubjectChar"/>
    <w:uiPriority w:val="99"/>
    <w:semiHidden/>
    <w:unhideWhenUsed/>
    <w:rsid w:val="00882697"/>
    <w:rPr>
      <w:b/>
      <w:bCs/>
    </w:rPr>
  </w:style>
  <w:style w:type="character" w:customStyle="1" w:styleId="CommentSubjectChar">
    <w:name w:val="Comment Subject Char"/>
    <w:basedOn w:val="CommentTextChar"/>
    <w:link w:val="CommentSubject"/>
    <w:uiPriority w:val="99"/>
    <w:semiHidden/>
    <w:rsid w:val="00882697"/>
    <w:rPr>
      <w:b/>
      <w:bCs/>
      <w:sz w:val="20"/>
      <w:szCs w:val="20"/>
    </w:rPr>
  </w:style>
  <w:style w:type="paragraph" w:customStyle="1" w:styleId="xparagraph">
    <w:name w:val="x_paragraph"/>
    <w:basedOn w:val="Normal"/>
    <w:rsid w:val="00D922B9"/>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D922B9"/>
  </w:style>
  <w:style w:type="character" w:customStyle="1" w:styleId="xscxw235786639">
    <w:name w:val="x_scxw235786639"/>
    <w:basedOn w:val="DefaultParagraphFont"/>
    <w:rsid w:val="00D922B9"/>
  </w:style>
  <w:style w:type="character" w:customStyle="1" w:styleId="xeop">
    <w:name w:val="x_eop"/>
    <w:basedOn w:val="DefaultParagraphFont"/>
    <w:rsid w:val="00D922B9"/>
  </w:style>
  <w:style w:type="paragraph" w:styleId="NormalWeb">
    <w:name w:val="Normal (Web)"/>
    <w:basedOn w:val="Normal"/>
    <w:uiPriority w:val="99"/>
    <w:semiHidden/>
    <w:unhideWhenUsed/>
    <w:rsid w:val="003F2D5A"/>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8D7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08"/>
  </w:style>
  <w:style w:type="paragraph" w:styleId="Footer">
    <w:name w:val="footer"/>
    <w:basedOn w:val="Normal"/>
    <w:link w:val="FooterChar"/>
    <w:uiPriority w:val="99"/>
    <w:unhideWhenUsed/>
    <w:rsid w:val="008D7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08"/>
  </w:style>
  <w:style w:type="paragraph" w:styleId="ListParagraph">
    <w:name w:val="List Paragraph"/>
    <w:basedOn w:val="Normal"/>
    <w:uiPriority w:val="34"/>
    <w:qFormat/>
    <w:rsid w:val="00F31E48"/>
    <w:pPr>
      <w:ind w:left="720"/>
      <w:contextualSpacing/>
    </w:pPr>
  </w:style>
  <w:style w:type="character" w:customStyle="1" w:styleId="Heading2Char">
    <w:name w:val="Heading 2 Char"/>
    <w:basedOn w:val="DefaultParagraphFont"/>
    <w:link w:val="Heading2"/>
    <w:uiPriority w:val="9"/>
    <w:semiHidden/>
    <w:rsid w:val="00952A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1075">
      <w:bodyDiv w:val="1"/>
      <w:marLeft w:val="0"/>
      <w:marRight w:val="0"/>
      <w:marTop w:val="0"/>
      <w:marBottom w:val="0"/>
      <w:divBdr>
        <w:top w:val="none" w:sz="0" w:space="0" w:color="auto"/>
        <w:left w:val="none" w:sz="0" w:space="0" w:color="auto"/>
        <w:bottom w:val="none" w:sz="0" w:space="0" w:color="auto"/>
        <w:right w:val="none" w:sz="0" w:space="0" w:color="auto"/>
      </w:divBdr>
    </w:div>
    <w:div w:id="135147411">
      <w:bodyDiv w:val="1"/>
      <w:marLeft w:val="0"/>
      <w:marRight w:val="0"/>
      <w:marTop w:val="0"/>
      <w:marBottom w:val="0"/>
      <w:divBdr>
        <w:top w:val="none" w:sz="0" w:space="0" w:color="auto"/>
        <w:left w:val="none" w:sz="0" w:space="0" w:color="auto"/>
        <w:bottom w:val="none" w:sz="0" w:space="0" w:color="auto"/>
        <w:right w:val="none" w:sz="0" w:space="0" w:color="auto"/>
      </w:divBdr>
    </w:div>
    <w:div w:id="256907318">
      <w:bodyDiv w:val="1"/>
      <w:marLeft w:val="0"/>
      <w:marRight w:val="0"/>
      <w:marTop w:val="0"/>
      <w:marBottom w:val="0"/>
      <w:divBdr>
        <w:top w:val="none" w:sz="0" w:space="0" w:color="auto"/>
        <w:left w:val="none" w:sz="0" w:space="0" w:color="auto"/>
        <w:bottom w:val="none" w:sz="0" w:space="0" w:color="auto"/>
        <w:right w:val="none" w:sz="0" w:space="0" w:color="auto"/>
      </w:divBdr>
    </w:div>
    <w:div w:id="357779270">
      <w:bodyDiv w:val="1"/>
      <w:marLeft w:val="0"/>
      <w:marRight w:val="0"/>
      <w:marTop w:val="0"/>
      <w:marBottom w:val="0"/>
      <w:divBdr>
        <w:top w:val="none" w:sz="0" w:space="0" w:color="auto"/>
        <w:left w:val="none" w:sz="0" w:space="0" w:color="auto"/>
        <w:bottom w:val="none" w:sz="0" w:space="0" w:color="auto"/>
        <w:right w:val="none" w:sz="0" w:space="0" w:color="auto"/>
      </w:divBdr>
    </w:div>
    <w:div w:id="692071862">
      <w:bodyDiv w:val="1"/>
      <w:marLeft w:val="0"/>
      <w:marRight w:val="0"/>
      <w:marTop w:val="0"/>
      <w:marBottom w:val="0"/>
      <w:divBdr>
        <w:top w:val="none" w:sz="0" w:space="0" w:color="auto"/>
        <w:left w:val="none" w:sz="0" w:space="0" w:color="auto"/>
        <w:bottom w:val="none" w:sz="0" w:space="0" w:color="auto"/>
        <w:right w:val="none" w:sz="0" w:space="0" w:color="auto"/>
      </w:divBdr>
    </w:div>
    <w:div w:id="857276901">
      <w:bodyDiv w:val="1"/>
      <w:marLeft w:val="0"/>
      <w:marRight w:val="0"/>
      <w:marTop w:val="0"/>
      <w:marBottom w:val="0"/>
      <w:divBdr>
        <w:top w:val="none" w:sz="0" w:space="0" w:color="auto"/>
        <w:left w:val="none" w:sz="0" w:space="0" w:color="auto"/>
        <w:bottom w:val="none" w:sz="0" w:space="0" w:color="auto"/>
        <w:right w:val="none" w:sz="0" w:space="0" w:color="auto"/>
      </w:divBdr>
    </w:div>
    <w:div w:id="867839386">
      <w:bodyDiv w:val="1"/>
      <w:marLeft w:val="0"/>
      <w:marRight w:val="0"/>
      <w:marTop w:val="0"/>
      <w:marBottom w:val="0"/>
      <w:divBdr>
        <w:top w:val="none" w:sz="0" w:space="0" w:color="auto"/>
        <w:left w:val="none" w:sz="0" w:space="0" w:color="auto"/>
        <w:bottom w:val="none" w:sz="0" w:space="0" w:color="auto"/>
        <w:right w:val="none" w:sz="0" w:space="0" w:color="auto"/>
      </w:divBdr>
    </w:div>
    <w:div w:id="993486882">
      <w:bodyDiv w:val="1"/>
      <w:marLeft w:val="0"/>
      <w:marRight w:val="0"/>
      <w:marTop w:val="0"/>
      <w:marBottom w:val="0"/>
      <w:divBdr>
        <w:top w:val="none" w:sz="0" w:space="0" w:color="auto"/>
        <w:left w:val="none" w:sz="0" w:space="0" w:color="auto"/>
        <w:bottom w:val="none" w:sz="0" w:space="0" w:color="auto"/>
        <w:right w:val="none" w:sz="0" w:space="0" w:color="auto"/>
      </w:divBdr>
    </w:div>
    <w:div w:id="1297105567">
      <w:bodyDiv w:val="1"/>
      <w:marLeft w:val="0"/>
      <w:marRight w:val="0"/>
      <w:marTop w:val="0"/>
      <w:marBottom w:val="0"/>
      <w:divBdr>
        <w:top w:val="none" w:sz="0" w:space="0" w:color="auto"/>
        <w:left w:val="none" w:sz="0" w:space="0" w:color="auto"/>
        <w:bottom w:val="none" w:sz="0" w:space="0" w:color="auto"/>
        <w:right w:val="none" w:sz="0" w:space="0" w:color="auto"/>
      </w:divBdr>
    </w:div>
    <w:div w:id="1633166971">
      <w:bodyDiv w:val="1"/>
      <w:marLeft w:val="0"/>
      <w:marRight w:val="0"/>
      <w:marTop w:val="0"/>
      <w:marBottom w:val="0"/>
      <w:divBdr>
        <w:top w:val="none" w:sz="0" w:space="0" w:color="auto"/>
        <w:left w:val="none" w:sz="0" w:space="0" w:color="auto"/>
        <w:bottom w:val="none" w:sz="0" w:space="0" w:color="auto"/>
        <w:right w:val="none" w:sz="0" w:space="0" w:color="auto"/>
      </w:divBdr>
    </w:div>
    <w:div w:id="1749645018">
      <w:bodyDiv w:val="1"/>
      <w:marLeft w:val="0"/>
      <w:marRight w:val="0"/>
      <w:marTop w:val="0"/>
      <w:marBottom w:val="0"/>
      <w:divBdr>
        <w:top w:val="none" w:sz="0" w:space="0" w:color="auto"/>
        <w:left w:val="none" w:sz="0" w:space="0" w:color="auto"/>
        <w:bottom w:val="none" w:sz="0" w:space="0" w:color="auto"/>
        <w:right w:val="none" w:sz="0" w:space="0" w:color="auto"/>
      </w:divBdr>
    </w:div>
    <w:div w:id="2020934301">
      <w:bodyDiv w:val="1"/>
      <w:marLeft w:val="0"/>
      <w:marRight w:val="0"/>
      <w:marTop w:val="0"/>
      <w:marBottom w:val="0"/>
      <w:divBdr>
        <w:top w:val="none" w:sz="0" w:space="0" w:color="auto"/>
        <w:left w:val="none" w:sz="0" w:space="0" w:color="auto"/>
        <w:bottom w:val="none" w:sz="0" w:space="0" w:color="auto"/>
        <w:right w:val="none" w:sz="0" w:space="0" w:color="auto"/>
      </w:divBdr>
    </w:div>
    <w:div w:id="20942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h.georgia.gov/wic-eligibility-assessment" TargetMode="External"/><Relationship Id="rId18" Type="http://schemas.openxmlformats.org/officeDocument/2006/relationships/hyperlink" Target="https://www.eatsonfeets.org/safeMilkSh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slca.org/resources/find-an-ibclc/" TargetMode="External"/><Relationship Id="rId7" Type="http://schemas.openxmlformats.org/officeDocument/2006/relationships/webSettings" Target="webSettings.xml"/><Relationship Id="rId12" Type="http://schemas.openxmlformats.org/officeDocument/2006/relationships/hyperlink" Target="https://wp04-media.cdn.ihealthspot.com/wp-content/uploads/sites/29/2022/03/NASPGHAN-Substitute-Chart-revised-March-3-2022.pdf" TargetMode="External"/><Relationship Id="rId17" Type="http://schemas.openxmlformats.org/officeDocument/2006/relationships/hyperlink" Target="https://dph.georgia.gov/document/document/abbott-formula-recall-update-31022/downloa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ph.georgia.gov/document/document/bf-126006-pump-issuance-revised-oct-2018/download" TargetMode="External"/><Relationship Id="rId20" Type="http://schemas.openxmlformats.org/officeDocument/2006/relationships/hyperlink" Target="http://www.zipmil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ychildren.org/English/tips-tools/ask-the-pediatrician/Pages/Are-there-shortages-of-infant-formula-due-to-COVID-19.asp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ph.georgia.gov/WIC/breastfeeding" TargetMode="External"/><Relationship Id="rId23" Type="http://schemas.openxmlformats.org/officeDocument/2006/relationships/hyperlink" Target="mailto:ceden@gaaap.org" TargetMode="External"/><Relationship Id="rId10" Type="http://schemas.openxmlformats.org/officeDocument/2006/relationships/hyperlink" Target="http://www.healthychildren.org" TargetMode="External"/><Relationship Id="rId19" Type="http://schemas.openxmlformats.org/officeDocument/2006/relationships/hyperlink" Target="https://abm.memberclicks.net/assets/DOCUMENTS/ABM's%202017%20Position%20Statement%20on%20Informal%20Breast%20Milk%20Sharing%20for%20the%20Term%20Healthy%20Infa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ndss.state.ga.us/sendss/!wicclinic.SCREEN" TargetMode="External"/><Relationship Id="rId22" Type="http://schemas.openxmlformats.org/officeDocument/2006/relationships/hyperlink" Target="mailto:kcrane@gaaap.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af3884f4-7512-4c46-a0aa-ee4b8b495ab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C6ABD95E3ED4B8631D055FA49DF41" ma:contentTypeVersion="16" ma:contentTypeDescription="Create a new document." ma:contentTypeScope="" ma:versionID="57016236d3aa029dadecdaf402c7e9dd">
  <xsd:schema xmlns:xsd="http://www.w3.org/2001/XMLSchema" xmlns:xs="http://www.w3.org/2001/XMLSchema" xmlns:p="http://schemas.microsoft.com/office/2006/metadata/properties" xmlns:ns1="http://schemas.microsoft.com/sharepoint/v3" xmlns:ns2="af3884f4-7512-4c46-a0aa-ee4b8b495aba" xmlns:ns3="cc186018-7340-4d73-bc2a-d5a3baa43b44" targetNamespace="http://schemas.microsoft.com/office/2006/metadata/properties" ma:root="true" ma:fieldsID="2b4cad5834717feac493b38c9c7cde94" ns1:_="" ns2:_="" ns3:_="">
    <xsd:import namespace="http://schemas.microsoft.com/sharepoint/v3"/>
    <xsd:import namespace="af3884f4-7512-4c46-a0aa-ee4b8b495aba"/>
    <xsd:import namespace="cc186018-7340-4d73-bc2a-d5a3baa43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884f4-7512-4c46-a0aa-ee4b8b495a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tatus" ma:index="18" nillable="true" ma:displayName="Status"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186018-7340-4d73-bc2a-d5a3baa43b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DA03-504C-4624-B0FF-39F9DA73B3CB}">
  <ds:schemaRefs>
    <ds:schemaRef ds:uri="http://schemas.microsoft.com/office/2006/metadata/properties"/>
    <ds:schemaRef ds:uri="http://schemas.microsoft.com/office/infopath/2007/PartnerControls"/>
    <ds:schemaRef ds:uri="http://schemas.microsoft.com/sharepoint/v3"/>
    <ds:schemaRef ds:uri="af3884f4-7512-4c46-a0aa-ee4b8b495aba"/>
  </ds:schemaRefs>
</ds:datastoreItem>
</file>

<file path=customXml/itemProps2.xml><?xml version="1.0" encoding="utf-8"?>
<ds:datastoreItem xmlns:ds="http://schemas.openxmlformats.org/officeDocument/2006/customXml" ds:itemID="{92B06008-A426-42E5-BC4F-7653E03EA597}">
  <ds:schemaRefs>
    <ds:schemaRef ds:uri="http://schemas.microsoft.com/sharepoint/v3/contenttype/forms"/>
  </ds:schemaRefs>
</ds:datastoreItem>
</file>

<file path=customXml/itemProps3.xml><?xml version="1.0" encoding="utf-8"?>
<ds:datastoreItem xmlns:ds="http://schemas.openxmlformats.org/officeDocument/2006/customXml" ds:itemID="{2EE881DC-F615-48D7-8927-8BD3310F6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3884f4-7512-4c46-a0aa-ee4b8b495aba"/>
    <ds:schemaRef ds:uri="cc186018-7340-4d73-bc2a-d5a3baa43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Eden</dc:creator>
  <cp:keywords/>
  <dc:description/>
  <cp:lastModifiedBy>Kylia Crane</cp:lastModifiedBy>
  <cp:revision>2</cp:revision>
  <dcterms:created xsi:type="dcterms:W3CDTF">2022-05-23T13:42:00Z</dcterms:created>
  <dcterms:modified xsi:type="dcterms:W3CDTF">2022-05-23T13:42:00Z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0x010100727C6ABD95E3ED4B8631D055FA49DF41</vt:lpwstr>
  </property>
</Properties>
</file>