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1A" w:rsidRPr="00B66685" w:rsidRDefault="005E451A" w:rsidP="005E451A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Arial" w:eastAsiaTheme="minorEastAsia" w:hAnsi="Arial" w:cs="Arial"/>
          <w:b/>
          <w:bCs/>
          <w:color w:val="0070C0"/>
          <w:sz w:val="42"/>
          <w:szCs w:val="42"/>
        </w:rPr>
      </w:pPr>
      <w:r w:rsidRPr="00B66685">
        <w:rPr>
          <w:rFonts w:ascii="Arial" w:eastAsiaTheme="minorEastAsia" w:hAnsi="Arial" w:cs="Arial"/>
          <w:b/>
          <w:bCs/>
          <w:color w:val="0070C0"/>
          <w:sz w:val="42"/>
          <w:szCs w:val="42"/>
        </w:rPr>
        <w:t xml:space="preserve">Employee Distribution Email Template – </w:t>
      </w:r>
    </w:p>
    <w:p w:rsidR="005E451A" w:rsidRPr="00B66685" w:rsidRDefault="005E451A" w:rsidP="005E451A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Arial" w:eastAsiaTheme="minorEastAsia" w:hAnsi="Arial" w:cs="Arial"/>
          <w:b/>
          <w:bCs/>
          <w:color w:val="0070C0"/>
          <w:sz w:val="42"/>
          <w:szCs w:val="42"/>
        </w:rPr>
      </w:pPr>
      <w:r>
        <w:rPr>
          <w:rFonts w:ascii="Arial" w:eastAsiaTheme="minorEastAsia" w:hAnsi="Arial" w:cs="Arial"/>
          <w:b/>
          <w:bCs/>
          <w:color w:val="0070C0"/>
          <w:sz w:val="42"/>
          <w:szCs w:val="42"/>
        </w:rPr>
        <w:t>February</w:t>
      </w:r>
      <w:r w:rsidRPr="00B66685">
        <w:rPr>
          <w:rFonts w:ascii="Arial" w:eastAsiaTheme="minorEastAsia" w:hAnsi="Arial" w:cs="Arial"/>
          <w:b/>
          <w:bCs/>
          <w:color w:val="0070C0"/>
          <w:sz w:val="42"/>
          <w:szCs w:val="42"/>
        </w:rPr>
        <w:t xml:space="preserve"> 202</w:t>
      </w:r>
      <w:r>
        <w:rPr>
          <w:rFonts w:ascii="Arial" w:eastAsiaTheme="minorEastAsia" w:hAnsi="Arial" w:cs="Arial"/>
          <w:b/>
          <w:bCs/>
          <w:color w:val="0070C0"/>
          <w:sz w:val="42"/>
          <w:szCs w:val="42"/>
        </w:rPr>
        <w:t>4</w:t>
      </w:r>
    </w:p>
    <w:p w:rsidR="005E451A" w:rsidRPr="00E0077B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0"/>
          <w:szCs w:val="20"/>
        </w:rPr>
      </w:pPr>
    </w:p>
    <w:p w:rsidR="005E451A" w:rsidRPr="00E0077B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  <w:r w:rsidRPr="00E0077B">
        <w:rPr>
          <w:rFonts w:ascii="Arial" w:hAnsi="Arial" w:cs="Arial"/>
          <w:bCs/>
          <w:sz w:val="21"/>
          <w:szCs w:val="21"/>
        </w:rPr>
        <w:t xml:space="preserve">Dear </w:t>
      </w:r>
      <w:r w:rsidRPr="00E0077B">
        <w:rPr>
          <w:rFonts w:ascii="Arial" w:hAnsi="Arial" w:cs="Arial"/>
          <w:bCs/>
          <w:sz w:val="21"/>
          <w:szCs w:val="21"/>
          <w:highlight w:val="yellow"/>
        </w:rPr>
        <w:t>____</w:t>
      </w:r>
      <w:r w:rsidRPr="00E0077B">
        <w:rPr>
          <w:rFonts w:ascii="Arial" w:hAnsi="Arial" w:cs="Arial"/>
          <w:bCs/>
          <w:sz w:val="21"/>
          <w:szCs w:val="21"/>
        </w:rPr>
        <w:t xml:space="preserve"> Employee, </w:t>
      </w:r>
    </w:p>
    <w:p w:rsidR="005E451A" w:rsidRPr="00F47B1E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</w:p>
    <w:p w:rsidR="005E451A" w:rsidRPr="00E0077B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  <w:r w:rsidRPr="00F47B1E">
        <w:rPr>
          <w:rFonts w:ascii="Arial" w:hAnsi="Arial" w:cs="Arial"/>
          <w:bCs/>
          <w:sz w:val="21"/>
          <w:szCs w:val="21"/>
        </w:rPr>
        <w:t xml:space="preserve">As </w:t>
      </w:r>
      <w:r w:rsidR="00D67360" w:rsidRPr="00F47B1E">
        <w:rPr>
          <w:rFonts w:ascii="Arial" w:hAnsi="Arial" w:cs="Arial"/>
          <w:bCs/>
          <w:sz w:val="21"/>
          <w:szCs w:val="21"/>
        </w:rPr>
        <w:t>the year starts to unfold,</w:t>
      </w:r>
      <w:r w:rsidRPr="00F47B1E">
        <w:rPr>
          <w:rFonts w:ascii="Arial" w:hAnsi="Arial" w:cs="Arial"/>
          <w:bCs/>
          <w:sz w:val="21"/>
          <w:szCs w:val="21"/>
        </w:rPr>
        <w:t xml:space="preserve"> individuals still face a range of challenges. Now, more than ever, we urge you to make the most of the resources, tools and support provided by your ComPsych Employee </w:t>
      </w:r>
      <w:r>
        <w:rPr>
          <w:rFonts w:ascii="Arial" w:hAnsi="Arial" w:cs="Arial"/>
          <w:bCs/>
          <w:sz w:val="21"/>
          <w:szCs w:val="21"/>
        </w:rPr>
        <w:t>A</w:t>
      </w:r>
      <w:r w:rsidRPr="00E0077B">
        <w:rPr>
          <w:rFonts w:ascii="Arial" w:hAnsi="Arial" w:cs="Arial"/>
          <w:bCs/>
          <w:sz w:val="21"/>
          <w:szCs w:val="21"/>
        </w:rPr>
        <w:t xml:space="preserve">ssistance </w:t>
      </w:r>
      <w:r>
        <w:rPr>
          <w:rFonts w:ascii="Arial" w:hAnsi="Arial" w:cs="Arial"/>
          <w:bCs/>
          <w:sz w:val="21"/>
          <w:szCs w:val="21"/>
        </w:rPr>
        <w:t>P</w:t>
      </w:r>
      <w:r w:rsidRPr="00E0077B">
        <w:rPr>
          <w:rFonts w:ascii="Arial" w:hAnsi="Arial" w:cs="Arial"/>
          <w:bCs/>
          <w:sz w:val="21"/>
          <w:szCs w:val="21"/>
        </w:rPr>
        <w:t>rogram:</w:t>
      </w:r>
    </w:p>
    <w:p w:rsidR="005E451A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color w:val="4472C4" w:themeColor="accent5"/>
          <w:sz w:val="21"/>
          <w:szCs w:val="21"/>
        </w:rPr>
      </w:pPr>
    </w:p>
    <w:p w:rsidR="00A466F7" w:rsidRPr="00F47B1E" w:rsidRDefault="00A466F7" w:rsidP="00A466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F47B1E">
        <w:rPr>
          <w:rFonts w:ascii="Arial" w:eastAsia="Times New Roman" w:hAnsi="Arial" w:cs="Arial"/>
          <w:sz w:val="21"/>
          <w:szCs w:val="21"/>
        </w:rPr>
        <w:t>Black History Month is such an important time to celebrate and honor the contributions of Black Americans throughout history. Tap on the link below to dive deeper into this topic.</w:t>
      </w:r>
    </w:p>
    <w:p w:rsidR="00A466F7" w:rsidRPr="00A466F7" w:rsidRDefault="00A1356F" w:rsidP="00A466F7">
      <w:pPr>
        <w:spacing w:after="150" w:line="315" w:lineRule="atLeast"/>
        <w:rPr>
          <w:rFonts w:ascii="Arial" w:eastAsia="Times New Roman" w:hAnsi="Arial" w:cs="Arial"/>
          <w:color w:val="2E74B5" w:themeColor="accent1" w:themeShade="BF"/>
          <w:sz w:val="21"/>
          <w:szCs w:val="21"/>
        </w:rPr>
      </w:pPr>
      <w:hyperlink r:id="rId6" w:history="1">
        <w:r w:rsidR="00A466F7" w:rsidRPr="00A466F7">
          <w:rPr>
            <w:rStyle w:val="Hyperlink"/>
            <w:rFonts w:ascii="Arial" w:eastAsia="Times New Roman" w:hAnsi="Arial" w:cs="Arial"/>
            <w:color w:val="2E74B5" w:themeColor="accent1" w:themeShade="BF"/>
            <w:sz w:val="21"/>
            <w:szCs w:val="21"/>
          </w:rPr>
          <w:t>Black History Month</w:t>
        </w:r>
      </w:hyperlink>
    </w:p>
    <w:p w:rsidR="00A466F7" w:rsidRDefault="00A466F7" w:rsidP="00A466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466F7" w:rsidRPr="00F47B1E" w:rsidRDefault="00A466F7" w:rsidP="00A466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F47B1E">
        <w:rPr>
          <w:rFonts w:ascii="Arial" w:eastAsia="Times New Roman" w:hAnsi="Arial" w:cs="Arial"/>
          <w:sz w:val="21"/>
          <w:szCs w:val="21"/>
        </w:rPr>
        <w:t>American Heart Month is incredibly important for raising awareness about heart health and promoting a healthy lifestyle. Take advantage of the following resource further information.</w:t>
      </w:r>
    </w:p>
    <w:p w:rsidR="00A466F7" w:rsidRPr="00A466F7" w:rsidRDefault="00A1356F" w:rsidP="00A466F7">
      <w:pPr>
        <w:spacing w:after="150" w:line="315" w:lineRule="atLeast"/>
        <w:rPr>
          <w:rFonts w:ascii="Arial" w:eastAsia="Times New Roman" w:hAnsi="Arial" w:cs="Arial"/>
          <w:color w:val="2E74B5" w:themeColor="accent1" w:themeShade="BF"/>
          <w:sz w:val="21"/>
          <w:szCs w:val="21"/>
        </w:rPr>
      </w:pPr>
      <w:hyperlink r:id="rId7" w:history="1">
        <w:r w:rsidR="00A466F7" w:rsidRPr="00A466F7">
          <w:rPr>
            <w:rStyle w:val="Hyperlink"/>
            <w:rFonts w:ascii="Arial" w:eastAsia="Times New Roman" w:hAnsi="Arial" w:cs="Arial"/>
            <w:color w:val="2E74B5" w:themeColor="accent1" w:themeShade="BF"/>
            <w:sz w:val="21"/>
            <w:szCs w:val="21"/>
          </w:rPr>
          <w:t>Heart Health</w:t>
        </w:r>
      </w:hyperlink>
    </w:p>
    <w:p w:rsidR="00A466F7" w:rsidRDefault="00A466F7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</w:p>
    <w:p w:rsidR="005E451A" w:rsidRPr="00F47B1E" w:rsidRDefault="00A2613B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  <w:r w:rsidRPr="00F47B1E">
        <w:rPr>
          <w:rFonts w:ascii="Arial" w:hAnsi="Arial" w:cs="Arial"/>
          <w:bCs/>
          <w:sz w:val="21"/>
          <w:szCs w:val="21"/>
        </w:rPr>
        <w:t>Besides creating a strict budget, there are some small steps you can take to halt inflation’s impact.</w:t>
      </w:r>
      <w:r w:rsidR="005E451A" w:rsidRPr="00F47B1E">
        <w:rPr>
          <w:rFonts w:ascii="Arial" w:hAnsi="Arial" w:cs="Arial"/>
          <w:bCs/>
          <w:sz w:val="21"/>
          <w:szCs w:val="21"/>
        </w:rPr>
        <w:t xml:space="preserve"> </w:t>
      </w:r>
      <w:r w:rsidRPr="00F47B1E">
        <w:rPr>
          <w:rFonts w:ascii="Arial" w:hAnsi="Arial" w:cs="Arial"/>
          <w:bCs/>
          <w:sz w:val="21"/>
          <w:szCs w:val="21"/>
        </w:rPr>
        <w:t>Click the resource below for more suggestions on how to beat inflation.</w:t>
      </w:r>
    </w:p>
    <w:p w:rsidR="00D67360" w:rsidRPr="00A466F7" w:rsidRDefault="00A1356F" w:rsidP="00D67360">
      <w:pPr>
        <w:spacing w:after="150" w:line="315" w:lineRule="atLeast"/>
        <w:rPr>
          <w:rFonts w:ascii="Arial" w:eastAsia="Times New Roman" w:hAnsi="Arial" w:cs="Arial"/>
          <w:color w:val="2E74B5" w:themeColor="accent1" w:themeShade="BF"/>
          <w:sz w:val="21"/>
          <w:szCs w:val="21"/>
        </w:rPr>
      </w:pPr>
      <w:hyperlink r:id="rId8" w:history="1">
        <w:r w:rsidR="00D67360" w:rsidRPr="00A466F7">
          <w:rPr>
            <w:rStyle w:val="Hyperlink"/>
            <w:rFonts w:ascii="Arial" w:eastAsia="Times New Roman" w:hAnsi="Arial" w:cs="Arial"/>
            <w:color w:val="2E74B5" w:themeColor="accent1" w:themeShade="BF"/>
            <w:sz w:val="21"/>
            <w:szCs w:val="21"/>
          </w:rPr>
          <w:t>Ways to Beat Inflation</w:t>
        </w:r>
      </w:hyperlink>
    </w:p>
    <w:p w:rsidR="005E451A" w:rsidRPr="00E0077B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</w:p>
    <w:p w:rsidR="005E451A" w:rsidRPr="00F47B1E" w:rsidRDefault="00A2613B" w:rsidP="005E45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Style w:val="Hyperlink"/>
          <w:rFonts w:ascii="Arial" w:eastAsia="Times New Roman" w:hAnsi="Arial" w:cs="Arial"/>
          <w:b/>
          <w:color w:val="auto"/>
          <w:sz w:val="21"/>
          <w:szCs w:val="21"/>
          <w:u w:val="none"/>
        </w:rPr>
      </w:pPr>
      <w:r w:rsidRPr="00F47B1E">
        <w:rPr>
          <w:rFonts w:ascii="Arial" w:eastAsia="Times New Roman" w:hAnsi="Arial" w:cs="Arial"/>
          <w:sz w:val="21"/>
          <w:szCs w:val="21"/>
        </w:rPr>
        <w:t xml:space="preserve">Spotting </w:t>
      </w:r>
      <w:bookmarkStart w:id="0" w:name="_GoBack"/>
      <w:bookmarkEnd w:id="0"/>
      <w:r w:rsidR="00685D4D" w:rsidRPr="00685D4D">
        <w:rPr>
          <w:rFonts w:ascii="Arial" w:eastAsia="Times New Roman" w:hAnsi="Arial" w:cs="Arial"/>
          <w:sz w:val="21"/>
          <w:szCs w:val="21"/>
        </w:rPr>
        <w:t>scams is crucial to protect yourself and your hard-earned money. There are four main types of scams, and they are described in the resource below.</w:t>
      </w:r>
    </w:p>
    <w:p w:rsidR="00A2613B" w:rsidRPr="00A466F7" w:rsidRDefault="00A1356F" w:rsidP="00A2613B">
      <w:pPr>
        <w:spacing w:after="150" w:line="315" w:lineRule="atLeast"/>
        <w:rPr>
          <w:rStyle w:val="Hyperlink"/>
          <w:rFonts w:ascii="Arial" w:eastAsia="Times New Roman" w:hAnsi="Arial" w:cs="Arial"/>
          <w:color w:val="2E74B5" w:themeColor="accent1" w:themeShade="BF"/>
          <w:sz w:val="21"/>
          <w:szCs w:val="21"/>
          <w:u w:val="none"/>
        </w:rPr>
      </w:pPr>
      <w:hyperlink r:id="rId9" w:history="1">
        <w:r w:rsidR="00A2613B" w:rsidRPr="00A466F7">
          <w:rPr>
            <w:rStyle w:val="Hyperlink"/>
            <w:rFonts w:ascii="Arial" w:eastAsia="Times New Roman" w:hAnsi="Arial" w:cs="Arial"/>
            <w:color w:val="2E74B5" w:themeColor="accent1" w:themeShade="BF"/>
            <w:sz w:val="21"/>
            <w:szCs w:val="21"/>
          </w:rPr>
          <w:t>How to Spot a Scam</w:t>
        </w:r>
      </w:hyperlink>
    </w:p>
    <w:p w:rsidR="005E451A" w:rsidRPr="00E0077B" w:rsidRDefault="005E451A" w:rsidP="005E45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2613B" w:rsidRPr="00F47B1E" w:rsidRDefault="00A2613B" w:rsidP="005E45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F47B1E">
        <w:rPr>
          <w:rFonts w:ascii="Arial" w:eastAsia="Times New Roman" w:hAnsi="Arial" w:cs="Arial"/>
          <w:sz w:val="21"/>
          <w:szCs w:val="21"/>
        </w:rPr>
        <w:t>When it comes to tax prep, there are a few different ways you can make the process smoother. Discover additional tips in the resource below.</w:t>
      </w:r>
    </w:p>
    <w:p w:rsidR="00A2613B" w:rsidRPr="00A466F7" w:rsidRDefault="00A1356F" w:rsidP="00A2613B">
      <w:pPr>
        <w:spacing w:after="150" w:line="315" w:lineRule="atLeast"/>
        <w:rPr>
          <w:rFonts w:ascii="Arial" w:eastAsia="Times New Roman" w:hAnsi="Arial" w:cs="Arial"/>
          <w:color w:val="2E74B5" w:themeColor="accent1" w:themeShade="BF"/>
          <w:sz w:val="21"/>
          <w:szCs w:val="21"/>
        </w:rPr>
      </w:pPr>
      <w:hyperlink r:id="rId10" w:history="1">
        <w:r w:rsidR="00A2613B" w:rsidRPr="00A466F7">
          <w:rPr>
            <w:rStyle w:val="Hyperlink"/>
            <w:rFonts w:ascii="Arial" w:eastAsia="Times New Roman" w:hAnsi="Arial" w:cs="Arial"/>
            <w:color w:val="2E74B5" w:themeColor="accent1" w:themeShade="BF"/>
            <w:sz w:val="21"/>
            <w:szCs w:val="21"/>
          </w:rPr>
          <w:t>Tax Prep</w:t>
        </w:r>
      </w:hyperlink>
    </w:p>
    <w:p w:rsidR="00A2613B" w:rsidRPr="00F47B1E" w:rsidRDefault="00A2613B" w:rsidP="005E45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5E451A" w:rsidRPr="00F47B1E" w:rsidRDefault="005E451A" w:rsidP="00A466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  <w:r w:rsidRPr="00F47B1E">
        <w:rPr>
          <w:rFonts w:ascii="Arial" w:eastAsia="Times New Roman" w:hAnsi="Arial" w:cs="Arial"/>
          <w:sz w:val="21"/>
          <w:szCs w:val="21"/>
        </w:rPr>
        <w:t xml:space="preserve">Learn what to expect when calling ComPsych </w:t>
      </w:r>
      <w:proofErr w:type="spellStart"/>
      <w:r w:rsidRPr="00F47B1E">
        <w:rPr>
          <w:rFonts w:ascii="Arial" w:eastAsia="Times New Roman" w:hAnsi="Arial" w:cs="Arial"/>
          <w:sz w:val="21"/>
          <w:szCs w:val="21"/>
        </w:rPr>
        <w:t>GuidanceResources</w:t>
      </w:r>
      <w:proofErr w:type="spellEnd"/>
      <w:r w:rsidR="00A2613B" w:rsidRPr="00F47B1E">
        <w:rPr>
          <w:rFonts w:ascii="Arial" w:eastAsia="Times New Roman" w:hAnsi="Arial" w:cs="Arial"/>
          <w:sz w:val="21"/>
          <w:szCs w:val="21"/>
        </w:rPr>
        <w:t xml:space="preserve"> with the following resource</w:t>
      </w:r>
      <w:r w:rsidRPr="00F47B1E">
        <w:rPr>
          <w:rFonts w:ascii="Arial" w:eastAsia="Times New Roman" w:hAnsi="Arial" w:cs="Arial"/>
          <w:sz w:val="21"/>
          <w:szCs w:val="21"/>
        </w:rPr>
        <w:t>.</w:t>
      </w:r>
    </w:p>
    <w:p w:rsidR="005E451A" w:rsidRPr="003C0F64" w:rsidRDefault="00A1356F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color w:val="4472C4" w:themeColor="accent5"/>
          <w:sz w:val="21"/>
          <w:szCs w:val="21"/>
        </w:rPr>
      </w:pPr>
      <w:hyperlink r:id="rId11" w:history="1">
        <w:r w:rsidR="005E451A" w:rsidRPr="00A466F7">
          <w:rPr>
            <w:rFonts w:ascii="Arial" w:hAnsi="Arial" w:cs="Arial"/>
            <w:bCs/>
            <w:color w:val="2E74B5" w:themeColor="accent1" w:themeShade="BF"/>
            <w:sz w:val="21"/>
            <w:szCs w:val="21"/>
            <w:u w:val="single"/>
          </w:rPr>
          <w:t>What to Expect When Reaching Out - Video</w:t>
        </w:r>
      </w:hyperlink>
    </w:p>
    <w:p w:rsidR="005E451A" w:rsidRPr="00E0077B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</w:p>
    <w:p w:rsidR="005E451A" w:rsidRPr="00F47B1E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  <w:r w:rsidRPr="00F47B1E">
        <w:rPr>
          <w:rFonts w:ascii="Arial" w:hAnsi="Arial" w:cs="Arial"/>
          <w:bCs/>
          <w:sz w:val="21"/>
          <w:szCs w:val="21"/>
        </w:rPr>
        <w:lastRenderedPageBreak/>
        <w:t xml:space="preserve">Please stay safe and don’t hesitate to reach out to us or your leaders if there is anything we can do to help. </w:t>
      </w:r>
    </w:p>
    <w:p w:rsidR="005E451A" w:rsidRPr="00F47B1E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</w:p>
    <w:p w:rsidR="005E451A" w:rsidRPr="00F47B1E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  <w:r w:rsidRPr="00F47B1E">
        <w:rPr>
          <w:rFonts w:ascii="Arial" w:hAnsi="Arial" w:cs="Arial"/>
          <w:bCs/>
          <w:sz w:val="21"/>
          <w:szCs w:val="21"/>
        </w:rPr>
        <w:t>Kind Regards,</w:t>
      </w:r>
    </w:p>
    <w:p w:rsidR="005E451A" w:rsidRPr="00E0077B" w:rsidRDefault="005E451A" w:rsidP="005E451A">
      <w:pPr>
        <w:widowControl w:val="0"/>
        <w:suppressAutoHyphens/>
        <w:autoSpaceDE w:val="0"/>
        <w:autoSpaceDN w:val="0"/>
        <w:adjustRightInd w:val="0"/>
        <w:spacing w:after="43" w:line="240" w:lineRule="auto"/>
        <w:textAlignment w:val="center"/>
        <w:rPr>
          <w:rFonts w:ascii="Arial" w:hAnsi="Arial" w:cs="Arial"/>
          <w:bCs/>
          <w:sz w:val="21"/>
          <w:szCs w:val="21"/>
        </w:rPr>
      </w:pPr>
      <w:r w:rsidRPr="00E0077B">
        <w:rPr>
          <w:rFonts w:ascii="Arial" w:hAnsi="Arial" w:cs="Arial"/>
          <w:bCs/>
          <w:sz w:val="21"/>
          <w:szCs w:val="21"/>
          <w:highlight w:val="yellow"/>
        </w:rPr>
        <w:t>Company</w:t>
      </w:r>
    </w:p>
    <w:p w:rsidR="005E451A" w:rsidRDefault="005E451A" w:rsidP="005E451A"/>
    <w:p w:rsidR="0058581E" w:rsidRDefault="0058581E"/>
    <w:sectPr w:rsidR="0058581E" w:rsidSect="00006C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80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5B" w:rsidRDefault="00A466F7">
      <w:pPr>
        <w:spacing w:after="0" w:line="240" w:lineRule="auto"/>
      </w:pPr>
      <w:r>
        <w:separator/>
      </w:r>
    </w:p>
  </w:endnote>
  <w:endnote w:type="continuationSeparator" w:id="0">
    <w:p w:rsidR="00B65D5B" w:rsidRDefault="00A4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Light">
    <w:altName w:val="Univers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F9" w:rsidRDefault="00A2613B" w:rsidP="00211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CF9" w:rsidRDefault="00A1356F" w:rsidP="00006C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55" w:rsidRDefault="00A2613B" w:rsidP="00825B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F2A32D" wp14:editId="506ABCAE">
              <wp:simplePos x="0" y="0"/>
              <wp:positionH relativeFrom="column">
                <wp:posOffset>3749301</wp:posOffset>
              </wp:positionH>
              <wp:positionV relativeFrom="paragraph">
                <wp:posOffset>34290</wp:posOffset>
              </wp:positionV>
              <wp:extent cx="3200400" cy="3429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25B55" w:rsidRPr="00906677" w:rsidRDefault="00A2613B" w:rsidP="00825B55">
                          <w:pPr>
                            <w:pStyle w:val="ContactRight"/>
                            <w:rPr>
                              <w:rFonts w:ascii="Arial" w:hAnsi="Arial" w:cs="Arial"/>
                              <w:color w:val="002C54"/>
                              <w:sz w:val="16"/>
                              <w:szCs w:val="16"/>
                            </w:rPr>
                          </w:pPr>
                          <w:r w:rsidRPr="00906677">
                            <w:rPr>
                              <w:rFonts w:ascii="Arial" w:hAnsi="Arial" w:cs="Arial"/>
                              <w:color w:val="002C54"/>
                              <w:sz w:val="16"/>
                              <w:szCs w:val="16"/>
                            </w:rPr>
                            <w:t>Contact us anytime for confidential assistance.</w:t>
                          </w:r>
                        </w:p>
                        <w:p w:rsidR="00825B55" w:rsidRPr="00906677" w:rsidRDefault="00A1356F" w:rsidP="00825B55">
                          <w:pPr>
                            <w:rPr>
                              <w:color w:val="002C5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2A32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5.2pt;margin-top:2.7pt;width:25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" filled="f" stroked="f">
              <v:textbox>
                <w:txbxContent>
                  <w:p w:rsidR="00825B55" w:rsidRPr="00906677" w:rsidRDefault="00A2613B" w:rsidP="00825B55">
                    <w:pPr>
                      <w:pStyle w:val="ContactRight"/>
                      <w:rPr>
                        <w:rFonts w:ascii="Arial" w:hAnsi="Arial" w:cs="Arial"/>
                        <w:color w:val="002C54"/>
                        <w:sz w:val="16"/>
                        <w:szCs w:val="16"/>
                      </w:rPr>
                    </w:pPr>
                    <w:r w:rsidRPr="00906677">
                      <w:rPr>
                        <w:rFonts w:ascii="Arial" w:hAnsi="Arial" w:cs="Arial"/>
                        <w:color w:val="002C54"/>
                        <w:sz w:val="16"/>
                        <w:szCs w:val="16"/>
                      </w:rPr>
                      <w:t>Contact us anytime for confidential assistance.</w:t>
                    </w:r>
                  </w:p>
                  <w:p w:rsidR="00825B55" w:rsidRPr="00906677" w:rsidRDefault="00A2613B" w:rsidP="00825B55">
                    <w:pPr>
                      <w:rPr>
                        <w:color w:val="002C5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052C1" w:rsidRPr="00006CF9" w:rsidRDefault="00A2613B" w:rsidP="00F052C1">
    <w:pPr>
      <w:pStyle w:val="Footer"/>
      <w:framePr w:wrap="around" w:vAnchor="text" w:hAnchor="page" w:x="11437" w:y="218"/>
      <w:rPr>
        <w:rStyle w:val="PageNumber"/>
        <w:sz w:val="10"/>
        <w:szCs w:val="10"/>
      </w:rPr>
    </w:pPr>
    <w:r w:rsidRPr="00006CF9">
      <w:rPr>
        <w:rStyle w:val="PageNumber"/>
        <w:sz w:val="10"/>
        <w:szCs w:val="10"/>
      </w:rPr>
      <w:fldChar w:fldCharType="begin"/>
    </w:r>
    <w:r w:rsidRPr="00006CF9">
      <w:rPr>
        <w:rStyle w:val="PageNumber"/>
        <w:sz w:val="10"/>
        <w:szCs w:val="10"/>
      </w:rPr>
      <w:instrText xml:space="preserve">PAGE  </w:instrText>
    </w:r>
    <w:r w:rsidRPr="00006CF9">
      <w:rPr>
        <w:rStyle w:val="PageNumber"/>
        <w:sz w:val="10"/>
        <w:szCs w:val="10"/>
      </w:rPr>
      <w:fldChar w:fldCharType="separate"/>
    </w:r>
    <w:r w:rsidR="00A466F7">
      <w:rPr>
        <w:rStyle w:val="PageNumber"/>
        <w:noProof/>
        <w:sz w:val="10"/>
        <w:szCs w:val="10"/>
      </w:rPr>
      <w:t>2</w:t>
    </w:r>
    <w:r w:rsidRPr="00006CF9">
      <w:rPr>
        <w:rStyle w:val="PageNumber"/>
        <w:sz w:val="10"/>
        <w:szCs w:val="10"/>
      </w:rPr>
      <w:fldChar w:fldCharType="end"/>
    </w:r>
  </w:p>
  <w:p w:rsidR="009855FE" w:rsidRDefault="00A2613B" w:rsidP="00006CF9">
    <w:pPr>
      <w:pStyle w:val="Legal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D5360E" wp14:editId="73877E91">
              <wp:simplePos x="0" y="0"/>
              <wp:positionH relativeFrom="column">
                <wp:posOffset>0</wp:posOffset>
              </wp:positionH>
              <wp:positionV relativeFrom="paragraph">
                <wp:posOffset>128905</wp:posOffset>
              </wp:positionV>
              <wp:extent cx="68580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77787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783DCB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54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" strokecolor="#777877" strokeweight=".25pt">
              <v:stroke joinstyle="miter"/>
            </v:line>
          </w:pict>
        </mc:Fallback>
      </mc:AlternateContent>
    </w:r>
    <w:r w:rsidRPr="00006CF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0F6575" wp14:editId="59B3F8D1">
              <wp:simplePos x="0" y="0"/>
              <wp:positionH relativeFrom="column">
                <wp:posOffset>-114300</wp:posOffset>
              </wp:positionH>
              <wp:positionV relativeFrom="paragraph">
                <wp:posOffset>128905</wp:posOffset>
              </wp:positionV>
              <wp:extent cx="5257800" cy="342900"/>
              <wp:effectExtent l="0" t="0" r="0" b="1270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25B55" w:rsidRPr="00906677" w:rsidRDefault="00A2613B" w:rsidP="00825B55">
                          <w:pPr>
                            <w:pStyle w:val="BalloonText"/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</w:pPr>
                          <w:r w:rsidRPr="00906677"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  <w:t>opyright © 2017</w:t>
                          </w:r>
                          <w:r w:rsidRPr="00906677"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  <w:t xml:space="preserve"> ComPsych Corporation. All rights reserved. This information is for educational purposes only.</w:t>
                          </w:r>
                          <w:r w:rsidRPr="00906677"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  <w:br/>
                            <w:t xml:space="preserve">ComPsych complies with applicable federal civil rights laws and does not discriminate on the basis of race, color, national origin, age, disability or sex.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F6575" id="Text Box 13" o:spid="_x0000_s1027" type="#_x0000_t202" style="position:absolute;margin-left:-9pt;margin-top:10.15pt;width:41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" filled="f" stroked="f">
              <v:textbox>
                <w:txbxContent>
                  <w:p w:rsidR="00825B55" w:rsidRPr="00906677" w:rsidRDefault="00A2613B" w:rsidP="00825B55">
                    <w:pPr>
                      <w:pStyle w:val="BalloonText"/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</w:pPr>
                    <w:r w:rsidRPr="00906677"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t>C</w:t>
                    </w:r>
                    <w:r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t>opyright © 2017</w:t>
                    </w:r>
                    <w:r w:rsidRPr="00906677"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t xml:space="preserve"> ComPsych Corporation. All rights reserved. This information is for educational purposes only.</w:t>
                    </w:r>
                    <w:r w:rsidRPr="00906677"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br/>
                    </w:r>
                    <w:r w:rsidRPr="00906677"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t xml:space="preserve">ComPsych complies with applicable federal civil rights laws and does not discriminate on the basis of race, color, national origin, age, disability or sex.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F9" w:rsidRDefault="00A261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DF899" wp14:editId="3826B52A">
              <wp:simplePos x="0" y="0"/>
              <wp:positionH relativeFrom="column">
                <wp:posOffset>-53340</wp:posOffset>
              </wp:positionH>
              <wp:positionV relativeFrom="paragraph">
                <wp:posOffset>43131</wp:posOffset>
              </wp:positionV>
              <wp:extent cx="6858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77787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198AF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3.4pt" to="53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" strokecolor="#777877" strokeweight=".25pt">
              <v:stroke joinstyle="miter"/>
            </v:line>
          </w:pict>
        </mc:Fallback>
      </mc:AlternateContent>
    </w:r>
    <w:r w:rsidRPr="00006C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0CCD9" wp14:editId="79BF6A55">
              <wp:simplePos x="0" y="0"/>
              <wp:positionH relativeFrom="column">
                <wp:posOffset>-114300</wp:posOffset>
              </wp:positionH>
              <wp:positionV relativeFrom="paragraph">
                <wp:posOffset>65405</wp:posOffset>
              </wp:positionV>
              <wp:extent cx="52578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906677" w:rsidRPr="00906677" w:rsidRDefault="00A2613B" w:rsidP="00906677">
                          <w:pPr>
                            <w:pStyle w:val="BalloonText"/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</w:pPr>
                          <w:r w:rsidRPr="00B91F6D"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  <w:t>opyright © 2023</w:t>
                          </w:r>
                          <w:r w:rsidRPr="00B91F6D"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  <w:t xml:space="preserve"> ComPsych. All rights reserved. This information is f</w:t>
                          </w:r>
                          <w:r>
                            <w:rPr>
                              <w:rFonts w:ascii="Arial" w:hAnsi="Arial" w:cs="Arial"/>
                              <w:color w:val="777877"/>
                              <w:sz w:val="10"/>
                              <w:szCs w:val="10"/>
                            </w:rPr>
                            <w:t>or educational purposes only.  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0C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9pt;margin-top:5.15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" filled="f" stroked="f">
              <v:textbox>
                <w:txbxContent>
                  <w:p w:rsidR="00906677" w:rsidRPr="00906677" w:rsidRDefault="00A2613B" w:rsidP="00906677">
                    <w:pPr>
                      <w:pStyle w:val="BalloonText"/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</w:pPr>
                    <w:r w:rsidRPr="00B91F6D"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t>C</w:t>
                    </w:r>
                    <w:r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t>opyright © 2023</w:t>
                    </w:r>
                    <w:r w:rsidRPr="00B91F6D"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t xml:space="preserve"> ComPsych. All rights reserved. This information is f</w:t>
                    </w:r>
                    <w:r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t>or educational purpose</w:t>
                    </w:r>
                    <w:r>
                      <w:rPr>
                        <w:rFonts w:ascii="Arial" w:hAnsi="Arial" w:cs="Arial"/>
                        <w:color w:val="777877"/>
                        <w:sz w:val="10"/>
                        <w:szCs w:val="10"/>
                      </w:rPr>
                      <w:t>s only.  `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5B" w:rsidRDefault="00A466F7">
      <w:pPr>
        <w:spacing w:after="0" w:line="240" w:lineRule="auto"/>
      </w:pPr>
      <w:r>
        <w:separator/>
      </w:r>
    </w:p>
  </w:footnote>
  <w:footnote w:type="continuationSeparator" w:id="0">
    <w:p w:rsidR="00B65D5B" w:rsidRDefault="00A4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FE" w:rsidRDefault="00A2613B" w:rsidP="00A55FDE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75E84" wp14:editId="06D1E88A">
              <wp:simplePos x="0" y="0"/>
              <wp:positionH relativeFrom="column">
                <wp:posOffset>0</wp:posOffset>
              </wp:positionH>
              <wp:positionV relativeFrom="paragraph">
                <wp:posOffset>455295</wp:posOffset>
              </wp:positionV>
              <wp:extent cx="68580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58CB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3EDCC6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85pt" to="540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" strokecolor="#558cbd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3DD2AFE7" wp14:editId="56B30C7B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1399540" cy="126365"/>
          <wp:effectExtent l="0" t="0" r="0" b="63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1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4F" w:rsidRDefault="00A2613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D566B" wp14:editId="5FC947AC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68580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58CB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F0D05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pt" to="54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" strokecolor="#558cbd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7CF748A" wp14:editId="7CB6B0EA">
          <wp:simplePos x="0" y="0"/>
          <wp:positionH relativeFrom="column">
            <wp:posOffset>0</wp:posOffset>
          </wp:positionH>
          <wp:positionV relativeFrom="paragraph">
            <wp:posOffset>230505</wp:posOffset>
          </wp:positionV>
          <wp:extent cx="1399540" cy="126365"/>
          <wp:effectExtent l="0" t="0" r="0" b="63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1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A"/>
    <w:rsid w:val="00513490"/>
    <w:rsid w:val="0058581E"/>
    <w:rsid w:val="005E451A"/>
    <w:rsid w:val="00685D4D"/>
    <w:rsid w:val="00A2613B"/>
    <w:rsid w:val="00A466F7"/>
    <w:rsid w:val="00B65D5B"/>
    <w:rsid w:val="00D67360"/>
    <w:rsid w:val="00E16426"/>
    <w:rsid w:val="00E62816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DD4E"/>
  <w15:chartTrackingRefBased/>
  <w15:docId w15:val="{6A9150ED-4B6F-4790-A069-15AF5FF6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1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E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51A"/>
  </w:style>
  <w:style w:type="paragraph" w:customStyle="1" w:styleId="Legal">
    <w:name w:val="Legal"/>
    <w:basedOn w:val="Normal"/>
    <w:autoRedefine/>
    <w:uiPriority w:val="99"/>
    <w:qFormat/>
    <w:rsid w:val="005E451A"/>
    <w:pPr>
      <w:widowControl w:val="0"/>
      <w:tabs>
        <w:tab w:val="left" w:pos="200"/>
      </w:tabs>
      <w:suppressAutoHyphens/>
      <w:autoSpaceDE w:val="0"/>
      <w:autoSpaceDN w:val="0"/>
      <w:adjustRightInd w:val="0"/>
      <w:spacing w:after="43" w:line="160" w:lineRule="atLeast"/>
      <w:textAlignment w:val="center"/>
    </w:pPr>
    <w:rPr>
      <w:rFonts w:ascii="Arial" w:eastAsiaTheme="minorEastAsia" w:hAnsi="Arial" w:cs="Arial"/>
      <w:color w:val="4F4F4F"/>
      <w:sz w:val="12"/>
      <w:szCs w:val="12"/>
    </w:rPr>
  </w:style>
  <w:style w:type="character" w:styleId="PageNumber">
    <w:name w:val="page number"/>
    <w:basedOn w:val="DefaultParagraphFont"/>
    <w:uiPriority w:val="99"/>
    <w:semiHidden/>
    <w:unhideWhenUsed/>
    <w:rsid w:val="005E451A"/>
  </w:style>
  <w:style w:type="paragraph" w:customStyle="1" w:styleId="ContactRight">
    <w:name w:val="Contact Right"/>
    <w:basedOn w:val="Normal"/>
    <w:autoRedefine/>
    <w:uiPriority w:val="99"/>
    <w:qFormat/>
    <w:rsid w:val="005E451A"/>
    <w:pPr>
      <w:widowControl w:val="0"/>
      <w:tabs>
        <w:tab w:val="left" w:pos="2480"/>
        <w:tab w:val="left" w:pos="6440"/>
      </w:tabs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Univers-Light" w:eastAsiaTheme="minorEastAsia" w:hAnsi="Univers-Light" w:cs="Univers-Light"/>
      <w:color w:val="00467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45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a-assets.s3.amazonaws.com/j90cb/d62d0a77aac4a945104161d056e9a85d/HS_Q1_24_WaysToBeatInflatio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mma-assets.s3.amazonaws.com/j90cb/479dccaad5871a946b9d40ce1128f317/F_2024_AmericanHeartMonth.pdf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mma-assets.s3.amazonaws.com/j90cb/ef3fb1d69bb88b396c8b859aa39b8500/F_2024_BlackHistoryMonth.pdf" TargetMode="External"/><Relationship Id="rId11" Type="http://schemas.openxmlformats.org/officeDocument/2006/relationships/hyperlink" Target="https://share.vidyard.com/watch/BpSFx6k8TwW9emYt2VCQsr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emma-assets.s3.amazonaws.com/j90cb/6043d2e14e204abfa6b8de18efa07a80/F_Tax_Prep_202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ma-assets.s3.amazonaws.com/j90cb/a447f0d30445a8f14b2e97f60c952c8f/Info_Q1_24_HowToSpotAScam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ComPsych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Rocchi</dc:creator>
  <cp:keywords/>
  <dc:description/>
  <cp:lastModifiedBy>RJ Rocchi</cp:lastModifiedBy>
  <cp:revision>2</cp:revision>
  <dcterms:created xsi:type="dcterms:W3CDTF">2024-02-05T23:10:00Z</dcterms:created>
  <dcterms:modified xsi:type="dcterms:W3CDTF">2024-02-05T23:10:00Z</dcterms:modified>
</cp:coreProperties>
</file>